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7A" w:rsidRDefault="00D6087A" w:rsidP="00D6087A">
      <w:pPr>
        <w:pStyle w:val="a3"/>
        <w:spacing w:before="0"/>
        <w:jc w:val="center"/>
      </w:pPr>
      <w:r>
        <w:t>ДЛЯ НОТАТОК</w:t>
      </w:r>
    </w:p>
    <w:p w:rsidR="00D6087A" w:rsidRDefault="00D6087A" w:rsidP="00D6087A">
      <w:pPr>
        <w:pStyle w:val="a3"/>
        <w:spacing w:before="0"/>
        <w:jc w:val="center"/>
      </w:pPr>
    </w:p>
    <w:tbl>
      <w:tblPr>
        <w:tblStyle w:val="a7"/>
        <w:tblW w:w="747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7479"/>
      </w:tblGrid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  <w:tcBorders>
              <w:bottom w:val="single" w:sz="4" w:space="0" w:color="auto"/>
            </w:tcBorders>
          </w:tcPr>
          <w:p w:rsidR="00D6087A" w:rsidRDefault="00D6087A" w:rsidP="00A454BD">
            <w:pPr>
              <w:pStyle w:val="a3"/>
              <w:spacing w:before="0"/>
            </w:pPr>
          </w:p>
        </w:tc>
      </w:tr>
      <w:tr w:rsidR="00D6087A" w:rsidTr="00A454BD"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:rsidR="00D6087A" w:rsidRDefault="00D6087A" w:rsidP="00A454BD">
            <w:pPr>
              <w:pStyle w:val="a3"/>
              <w:spacing w:before="0"/>
              <w:ind w:right="-108"/>
            </w:pPr>
          </w:p>
        </w:tc>
      </w:tr>
    </w:tbl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1D1E60" w:rsidRDefault="00D6087A" w:rsidP="00DD5D66">
      <w:pPr>
        <w:pStyle w:val="a3"/>
        <w:spacing w:before="0"/>
        <w:ind w:left="7854"/>
      </w:pPr>
      <w:r w:rsidRPr="00D6087A">
        <w:rPr>
          <w:noProof/>
          <w:lang w:eastAsia="uk-UA"/>
        </w:rPr>
        <w:lastRenderedPageBreak/>
        <w:drawing>
          <wp:anchor distT="0" distB="0" distL="114300" distR="114300" simplePos="0" relativeHeight="487616512" behindDoc="1" locked="0" layoutInCell="1" allowOverlap="1">
            <wp:simplePos x="0" y="0"/>
            <wp:positionH relativeFrom="column">
              <wp:posOffset>45278</wp:posOffset>
            </wp:positionH>
            <wp:positionV relativeFrom="paragraph">
              <wp:posOffset>-3976</wp:posOffset>
            </wp:positionV>
            <wp:extent cx="4600658" cy="922352"/>
            <wp:effectExtent l="19050" t="0" r="9442" b="0"/>
            <wp:wrapNone/>
            <wp:docPr id="9" name="Image 1" descr="КЗ КОР Білоцерківський гуманітарно-педагогічний фаховий коледж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КЗ КОР Білоцерківський гуманітарно-педагогічний фаховий коледж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658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1D1E60" w:rsidRDefault="001D1E60" w:rsidP="00DD5D66">
      <w:pPr>
        <w:pStyle w:val="a3"/>
        <w:spacing w:before="0"/>
        <w:ind w:left="7854"/>
      </w:pPr>
    </w:p>
    <w:p w:rsidR="00D6087A" w:rsidRDefault="00D6087A" w:rsidP="00DD5D66">
      <w:pPr>
        <w:pStyle w:val="a3"/>
        <w:spacing w:before="0"/>
        <w:jc w:val="center"/>
      </w:pPr>
    </w:p>
    <w:p w:rsidR="00DD5D66" w:rsidRDefault="00EE5D3D" w:rsidP="00DD5D66">
      <w:pPr>
        <w:pStyle w:val="a3"/>
        <w:spacing w:before="0"/>
        <w:jc w:val="center"/>
      </w:pPr>
      <w:r>
        <w:t>Кафедра</w:t>
      </w:r>
      <w:r>
        <w:rPr>
          <w:spacing w:val="-18"/>
        </w:rPr>
        <w:t xml:space="preserve"> </w:t>
      </w:r>
      <w:r>
        <w:t>педагогіки</w:t>
      </w:r>
      <w:r>
        <w:rPr>
          <w:spacing w:val="-17"/>
        </w:rPr>
        <w:t xml:space="preserve"> </w:t>
      </w:r>
      <w:r>
        <w:t>і</w:t>
      </w:r>
      <w:r>
        <w:rPr>
          <w:spacing w:val="-18"/>
        </w:rPr>
        <w:t xml:space="preserve"> </w:t>
      </w:r>
      <w:r>
        <w:t>психології</w:t>
      </w:r>
    </w:p>
    <w:p w:rsidR="00DD5D66" w:rsidRDefault="00DD5D66" w:rsidP="00DD5D66">
      <w:pPr>
        <w:pStyle w:val="a3"/>
        <w:spacing w:before="0"/>
        <w:jc w:val="center"/>
      </w:pPr>
    </w:p>
    <w:p w:rsidR="00DD5D66" w:rsidRDefault="00EE5D3D" w:rsidP="00DD5D66">
      <w:pPr>
        <w:pStyle w:val="a3"/>
        <w:spacing w:before="0"/>
        <w:jc w:val="center"/>
        <w:rPr>
          <w:i w:val="0"/>
          <w:spacing w:val="-2"/>
        </w:rPr>
      </w:pPr>
      <w:r w:rsidRPr="00DD5D66">
        <w:rPr>
          <w:i w:val="0"/>
          <w:spacing w:val="-2"/>
        </w:rPr>
        <w:t>ПРОГРАМА</w:t>
      </w:r>
    </w:p>
    <w:p w:rsidR="00DD5D66" w:rsidRDefault="00EE5D3D" w:rsidP="00DD5D66">
      <w:pPr>
        <w:pStyle w:val="a3"/>
        <w:spacing w:before="0"/>
        <w:jc w:val="center"/>
        <w:rPr>
          <w:spacing w:val="-2"/>
        </w:rPr>
      </w:pPr>
      <w:r>
        <w:rPr>
          <w:spacing w:val="-2"/>
        </w:rPr>
        <w:t>науково-практичної</w:t>
      </w:r>
      <w:r>
        <w:rPr>
          <w:spacing w:val="56"/>
        </w:rPr>
        <w:t xml:space="preserve"> </w:t>
      </w:r>
      <w:r>
        <w:rPr>
          <w:spacing w:val="-2"/>
        </w:rPr>
        <w:t>конференції</w:t>
      </w:r>
    </w:p>
    <w:p w:rsidR="00DD5D66" w:rsidRDefault="00DD5D66" w:rsidP="00DD5D66">
      <w:pPr>
        <w:pStyle w:val="a3"/>
        <w:spacing w:before="0"/>
        <w:jc w:val="center"/>
        <w:rPr>
          <w:spacing w:val="-2"/>
        </w:rPr>
      </w:pPr>
      <w:r>
        <w:rPr>
          <w:b w:val="0"/>
        </w:rPr>
        <w:t>«</w:t>
      </w:r>
      <w:r w:rsidR="00EE5D3D">
        <w:t>Актуальні</w:t>
      </w:r>
      <w:r w:rsidR="00EE5D3D">
        <w:rPr>
          <w:spacing w:val="-18"/>
        </w:rPr>
        <w:t xml:space="preserve"> </w:t>
      </w:r>
      <w:r w:rsidR="00EE5D3D">
        <w:t>проблеми</w:t>
      </w:r>
      <w:r w:rsidR="00EE5D3D">
        <w:rPr>
          <w:spacing w:val="-17"/>
        </w:rPr>
        <w:t xml:space="preserve"> </w:t>
      </w:r>
      <w:r w:rsidR="00EE5D3D">
        <w:t>наступності дошкільної</w:t>
      </w:r>
      <w:r w:rsidR="00EE5D3D">
        <w:rPr>
          <w:spacing w:val="-14"/>
        </w:rPr>
        <w:t xml:space="preserve"> </w:t>
      </w:r>
      <w:r w:rsidR="00EE5D3D">
        <w:t>та</w:t>
      </w:r>
      <w:r w:rsidR="00EE5D3D">
        <w:rPr>
          <w:spacing w:val="-12"/>
        </w:rPr>
        <w:t xml:space="preserve"> </w:t>
      </w:r>
      <w:r w:rsidR="00EE5D3D">
        <w:t>початкової</w:t>
      </w:r>
      <w:r w:rsidR="00EE5D3D">
        <w:rPr>
          <w:spacing w:val="-13"/>
        </w:rPr>
        <w:t xml:space="preserve"> </w:t>
      </w:r>
      <w:r w:rsidR="00EE5D3D">
        <w:rPr>
          <w:spacing w:val="-2"/>
        </w:rPr>
        <w:t>освіти»</w:t>
      </w:r>
    </w:p>
    <w:p w:rsidR="00DD5D66" w:rsidRDefault="00DD5D66" w:rsidP="00DD5D66">
      <w:pPr>
        <w:pStyle w:val="a3"/>
        <w:spacing w:before="0"/>
        <w:jc w:val="center"/>
        <w:rPr>
          <w:spacing w:val="-2"/>
        </w:rPr>
      </w:pPr>
    </w:p>
    <w:p w:rsidR="00DD5D66" w:rsidRDefault="00DD5D66" w:rsidP="00DD5D66">
      <w:pPr>
        <w:pStyle w:val="a3"/>
        <w:spacing w:before="0"/>
        <w:jc w:val="center"/>
        <w:rPr>
          <w:spacing w:val="-2"/>
        </w:rPr>
      </w:pPr>
    </w:p>
    <w:p w:rsidR="00DD5D66" w:rsidRDefault="00EE5D3D" w:rsidP="00DD5D66">
      <w:pPr>
        <w:pStyle w:val="a3"/>
        <w:spacing w:before="0"/>
        <w:jc w:val="center"/>
        <w:rPr>
          <w:spacing w:val="-2"/>
        </w:rPr>
      </w:pPr>
      <w:r>
        <w:t>Дата</w:t>
      </w:r>
      <w:r>
        <w:rPr>
          <w:spacing w:val="-3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rPr>
          <w:spacing w:val="-2"/>
        </w:rPr>
        <w:t>проведення:</w:t>
      </w:r>
    </w:p>
    <w:p w:rsidR="003F5349" w:rsidRDefault="00EE5D3D" w:rsidP="00DD5D66">
      <w:pPr>
        <w:pStyle w:val="a3"/>
        <w:spacing w:before="0"/>
        <w:jc w:val="center"/>
        <w:rPr>
          <w:b w:val="0"/>
        </w:rPr>
      </w:pPr>
      <w:r>
        <w:t>30</w:t>
      </w:r>
      <w:r>
        <w:rPr>
          <w:spacing w:val="-7"/>
        </w:rPr>
        <w:t xml:space="preserve"> </w:t>
      </w:r>
      <w:r>
        <w:t>вересня</w:t>
      </w:r>
      <w:r>
        <w:rPr>
          <w:spacing w:val="-7"/>
        </w:rPr>
        <w:t xml:space="preserve"> </w:t>
      </w:r>
      <w:r>
        <w:t>202</w:t>
      </w:r>
      <w:r w:rsidR="007C03CA">
        <w:t>6</w:t>
      </w:r>
      <w:r>
        <w:rPr>
          <w:spacing w:val="-7"/>
        </w:rPr>
        <w:t xml:space="preserve"> </w:t>
      </w:r>
      <w:r>
        <w:t>року,</w:t>
      </w:r>
      <w:r>
        <w:rPr>
          <w:spacing w:val="-7"/>
        </w:rPr>
        <w:t xml:space="preserve"> </w:t>
      </w:r>
      <w:r>
        <w:t>13.30</w:t>
      </w:r>
      <w:r>
        <w:rPr>
          <w:spacing w:val="-6"/>
        </w:rPr>
        <w:t xml:space="preserve"> </w:t>
      </w:r>
      <w:r>
        <w:rPr>
          <w:spacing w:val="-4"/>
        </w:rPr>
        <w:t>год.</w:t>
      </w:r>
    </w:p>
    <w:p w:rsidR="003F5349" w:rsidRDefault="003F5349">
      <w:pPr>
        <w:pStyle w:val="a3"/>
        <w:spacing w:before="0"/>
        <w:rPr>
          <w:i w:val="0"/>
          <w:sz w:val="20"/>
        </w:rPr>
      </w:pPr>
    </w:p>
    <w:p w:rsidR="003F5349" w:rsidRDefault="00900473">
      <w:pPr>
        <w:pStyle w:val="a3"/>
        <w:spacing w:before="0"/>
        <w:rPr>
          <w:i w:val="0"/>
          <w:sz w:val="20"/>
        </w:rPr>
      </w:pPr>
      <w:r>
        <w:rPr>
          <w:i w:val="0"/>
          <w:noProof/>
          <w:sz w:val="20"/>
          <w:lang w:eastAsia="uk-UA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6615430</wp:posOffset>
            </wp:positionH>
            <wp:positionV relativeFrom="paragraph">
              <wp:posOffset>10795</wp:posOffset>
            </wp:positionV>
            <wp:extent cx="2496185" cy="2218055"/>
            <wp:effectExtent l="19050" t="0" r="0" b="0"/>
            <wp:wrapSquare wrapText="bothSides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18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5349" w:rsidRDefault="001D1E60">
      <w:pPr>
        <w:pStyle w:val="a3"/>
        <w:spacing w:before="74"/>
        <w:rPr>
          <w:i w:val="0"/>
          <w:sz w:val="20"/>
        </w:rPr>
      </w:pP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  <w:r>
        <w:rPr>
          <w:i w:val="0"/>
          <w:sz w:val="20"/>
        </w:rPr>
        <w:tab/>
      </w:r>
    </w:p>
    <w:p w:rsidR="001D1E60" w:rsidRPr="001D1E60" w:rsidRDefault="00451FF3" w:rsidP="001D1E60">
      <w:pPr>
        <w:pStyle w:val="a3"/>
        <w:spacing w:before="74"/>
        <w:jc w:val="center"/>
        <w:rPr>
          <w:i w:val="0"/>
        </w:rPr>
      </w:pPr>
      <w:r>
        <w:rPr>
          <w:i w:val="0"/>
        </w:rPr>
        <w:t>Біла Церква – 2026</w:t>
      </w:r>
      <w:r w:rsidR="001D1E60" w:rsidRPr="001D1E60">
        <w:rPr>
          <w:i w:val="0"/>
        </w:rPr>
        <w:t xml:space="preserve"> </w:t>
      </w:r>
    </w:p>
    <w:p w:rsidR="001D1E60" w:rsidRDefault="001D1E60">
      <w:pPr>
        <w:pStyle w:val="a3"/>
        <w:spacing w:before="74"/>
        <w:rPr>
          <w:i w:val="0"/>
          <w:sz w:val="20"/>
        </w:rPr>
      </w:pPr>
    </w:p>
    <w:p w:rsidR="003F5349" w:rsidRDefault="003F5349">
      <w:pPr>
        <w:jc w:val="center"/>
        <w:rPr>
          <w:b/>
          <w:sz w:val="28"/>
        </w:rPr>
        <w:sectPr w:rsidR="003F5349" w:rsidSect="001D1E60">
          <w:type w:val="continuous"/>
          <w:pgSz w:w="16840" w:h="11910" w:orient="landscape"/>
          <w:pgMar w:top="720" w:right="566" w:bottom="280" w:left="566" w:header="708" w:footer="708" w:gutter="0"/>
          <w:pgBorders w:offsetFrom="page">
            <w:top w:val="single" w:sz="2" w:space="29" w:color="000000"/>
            <w:left w:val="single" w:sz="2" w:space="29" w:color="000000"/>
            <w:bottom w:val="single" w:sz="2" w:space="29" w:color="000000"/>
            <w:right w:val="single" w:sz="2" w:space="29" w:color="000000"/>
          </w:pgBorders>
          <w:cols w:num="2" w:space="709"/>
        </w:sectPr>
      </w:pPr>
    </w:p>
    <w:p w:rsidR="00B349E9" w:rsidRDefault="00B349E9" w:rsidP="001D1E60">
      <w:pPr>
        <w:pStyle w:val="Heading1"/>
        <w:spacing w:before="70"/>
        <w:ind w:right="239"/>
      </w:pPr>
    </w:p>
    <w:p w:rsidR="003F5349" w:rsidRPr="005B4933" w:rsidRDefault="00EE5D3D" w:rsidP="005B4933">
      <w:pPr>
        <w:pStyle w:val="Heading1"/>
        <w:spacing w:before="0" w:line="240" w:lineRule="auto"/>
        <w:ind w:right="239"/>
        <w:rPr>
          <w:sz w:val="25"/>
          <w:szCs w:val="25"/>
        </w:rPr>
      </w:pPr>
      <w:r w:rsidRPr="005B4933">
        <w:rPr>
          <w:sz w:val="25"/>
          <w:szCs w:val="25"/>
        </w:rPr>
        <w:t>МІСЦЕ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ПРОВЕДЕННЯ:</w:t>
      </w:r>
    </w:p>
    <w:p w:rsidR="003F5349" w:rsidRPr="005B4933" w:rsidRDefault="00EE5D3D" w:rsidP="005B4933">
      <w:pPr>
        <w:tabs>
          <w:tab w:val="left" w:pos="978"/>
          <w:tab w:val="left" w:pos="1917"/>
          <w:tab w:val="left" w:pos="4478"/>
        </w:tabs>
        <w:ind w:left="259" w:right="239"/>
        <w:jc w:val="both"/>
        <w:rPr>
          <w:sz w:val="25"/>
          <w:szCs w:val="25"/>
        </w:rPr>
      </w:pPr>
      <w:proofErr w:type="spellStart"/>
      <w:r w:rsidRPr="005B4933">
        <w:rPr>
          <w:spacing w:val="-6"/>
          <w:sz w:val="25"/>
          <w:szCs w:val="25"/>
        </w:rPr>
        <w:t>КЗ</w:t>
      </w:r>
      <w:proofErr w:type="spellEnd"/>
      <w:r w:rsidR="001D1E60" w:rsidRPr="005B4933">
        <w:rPr>
          <w:spacing w:val="-6"/>
          <w:sz w:val="25"/>
          <w:szCs w:val="25"/>
        </w:rPr>
        <w:t xml:space="preserve"> </w:t>
      </w:r>
      <w:r w:rsidRPr="005B4933">
        <w:rPr>
          <w:spacing w:val="-4"/>
          <w:sz w:val="25"/>
          <w:szCs w:val="25"/>
        </w:rPr>
        <w:t>КОР</w:t>
      </w:r>
      <w:r w:rsidR="001D1E60" w:rsidRPr="005B4933">
        <w:rPr>
          <w:spacing w:val="-4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«Білоцерківський</w:t>
      </w:r>
      <w:r w:rsidR="001D1E60" w:rsidRPr="005B4933">
        <w:rPr>
          <w:spacing w:val="-2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 xml:space="preserve">гуманітарно-педагогічний </w:t>
      </w:r>
      <w:r w:rsidRPr="005B4933">
        <w:rPr>
          <w:sz w:val="25"/>
          <w:szCs w:val="25"/>
        </w:rPr>
        <w:t xml:space="preserve">фаховий коледж», </w:t>
      </w:r>
      <w:proofErr w:type="spellStart"/>
      <w:r w:rsidRPr="005B4933">
        <w:rPr>
          <w:sz w:val="25"/>
          <w:szCs w:val="25"/>
        </w:rPr>
        <w:t>тренінгова</w:t>
      </w:r>
      <w:proofErr w:type="spellEnd"/>
      <w:r w:rsidRPr="005B4933">
        <w:rPr>
          <w:sz w:val="25"/>
          <w:szCs w:val="25"/>
        </w:rPr>
        <w:t xml:space="preserve"> зала</w:t>
      </w:r>
    </w:p>
    <w:p w:rsidR="005B4933" w:rsidRPr="005B4933" w:rsidRDefault="005B4933" w:rsidP="005B4933">
      <w:pPr>
        <w:pStyle w:val="Heading1"/>
        <w:spacing w:before="0" w:line="240" w:lineRule="auto"/>
        <w:ind w:left="791" w:right="239"/>
        <w:rPr>
          <w:spacing w:val="-2"/>
          <w:sz w:val="25"/>
          <w:szCs w:val="25"/>
        </w:rPr>
      </w:pPr>
    </w:p>
    <w:p w:rsidR="003F5349" w:rsidRPr="005B4933" w:rsidRDefault="00EE5D3D" w:rsidP="005B4933">
      <w:pPr>
        <w:pStyle w:val="Heading1"/>
        <w:spacing w:before="0" w:line="240" w:lineRule="auto"/>
        <w:ind w:left="791" w:right="239"/>
        <w:rPr>
          <w:sz w:val="25"/>
          <w:szCs w:val="25"/>
        </w:rPr>
      </w:pPr>
      <w:r w:rsidRPr="005B4933">
        <w:rPr>
          <w:spacing w:val="-2"/>
          <w:sz w:val="25"/>
          <w:szCs w:val="25"/>
        </w:rPr>
        <w:t>ОРГАНІЗАЦІЙНИЙ</w:t>
      </w:r>
      <w:r w:rsidRPr="005B4933">
        <w:rPr>
          <w:spacing w:val="-9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КОМІТЕТ</w:t>
      </w:r>
      <w:r w:rsidRPr="005B4933">
        <w:rPr>
          <w:spacing w:val="-8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КОНФЕРЕНЦІЇ</w:t>
      </w:r>
    </w:p>
    <w:p w:rsidR="003F5349" w:rsidRPr="005B4933" w:rsidRDefault="00EE5D3D" w:rsidP="005B4933">
      <w:pPr>
        <w:ind w:left="259" w:right="239"/>
        <w:jc w:val="both"/>
        <w:rPr>
          <w:b/>
          <w:sz w:val="25"/>
          <w:szCs w:val="25"/>
        </w:rPr>
      </w:pPr>
      <w:r w:rsidRPr="005B4933">
        <w:rPr>
          <w:b/>
          <w:spacing w:val="-2"/>
          <w:sz w:val="25"/>
          <w:szCs w:val="25"/>
        </w:rPr>
        <w:t>Голова</w:t>
      </w:r>
    </w:p>
    <w:p w:rsidR="003F5349" w:rsidRPr="005B4933" w:rsidRDefault="00EE5D3D" w:rsidP="005B4933">
      <w:pPr>
        <w:tabs>
          <w:tab w:val="left" w:pos="2196"/>
          <w:tab w:val="left" w:pos="3332"/>
          <w:tab w:val="left" w:pos="5055"/>
          <w:tab w:val="left" w:pos="6686"/>
        </w:tabs>
        <w:ind w:left="259" w:right="239"/>
        <w:jc w:val="both"/>
        <w:rPr>
          <w:sz w:val="25"/>
          <w:szCs w:val="25"/>
        </w:rPr>
      </w:pPr>
      <w:r w:rsidRPr="005B4933">
        <w:rPr>
          <w:b/>
          <w:spacing w:val="-2"/>
          <w:sz w:val="25"/>
          <w:szCs w:val="25"/>
        </w:rPr>
        <w:t>ПАНЧЕНКО</w:t>
      </w:r>
      <w:r w:rsidR="001D1E60" w:rsidRPr="005B4933">
        <w:rPr>
          <w:b/>
          <w:spacing w:val="-2"/>
          <w:sz w:val="25"/>
          <w:szCs w:val="25"/>
        </w:rPr>
        <w:t xml:space="preserve"> </w:t>
      </w:r>
      <w:r w:rsidRPr="005B4933">
        <w:rPr>
          <w:b/>
          <w:spacing w:val="-2"/>
          <w:sz w:val="25"/>
          <w:szCs w:val="25"/>
        </w:rPr>
        <w:t>Тетяна</w:t>
      </w:r>
      <w:r w:rsidR="001D1E60" w:rsidRPr="005B4933">
        <w:rPr>
          <w:b/>
          <w:spacing w:val="-2"/>
          <w:sz w:val="25"/>
          <w:szCs w:val="25"/>
        </w:rPr>
        <w:t xml:space="preserve"> </w:t>
      </w:r>
      <w:r w:rsidRPr="005B4933">
        <w:rPr>
          <w:b/>
          <w:spacing w:val="-2"/>
          <w:sz w:val="25"/>
          <w:szCs w:val="25"/>
        </w:rPr>
        <w:t>Леонідівна</w:t>
      </w:r>
      <w:r w:rsidRPr="005B4933">
        <w:rPr>
          <w:spacing w:val="-2"/>
          <w:sz w:val="25"/>
          <w:szCs w:val="25"/>
        </w:rPr>
        <w:t>,</w:t>
      </w:r>
      <w:r w:rsidR="001D1E60" w:rsidRPr="005B4933">
        <w:rPr>
          <w:spacing w:val="-2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завідувачка</w:t>
      </w:r>
      <w:r w:rsidR="001D1E60" w:rsidRPr="005B4933">
        <w:rPr>
          <w:spacing w:val="-2"/>
          <w:sz w:val="25"/>
          <w:szCs w:val="25"/>
        </w:rPr>
        <w:t xml:space="preserve"> </w:t>
      </w:r>
      <w:r w:rsidRPr="005B4933">
        <w:rPr>
          <w:spacing w:val="-4"/>
          <w:sz w:val="25"/>
          <w:szCs w:val="25"/>
        </w:rPr>
        <w:t xml:space="preserve">кафедри </w:t>
      </w:r>
      <w:r w:rsidRPr="005B4933">
        <w:rPr>
          <w:sz w:val="25"/>
          <w:szCs w:val="25"/>
        </w:rPr>
        <w:t>педагогіки і психології, кандидатка психологічних наук.</w:t>
      </w:r>
    </w:p>
    <w:p w:rsidR="003F5349" w:rsidRPr="005B4933" w:rsidRDefault="00EE5D3D" w:rsidP="005B4933">
      <w:pPr>
        <w:pStyle w:val="Heading1"/>
        <w:spacing w:before="0" w:line="240" w:lineRule="auto"/>
        <w:ind w:right="239"/>
        <w:rPr>
          <w:sz w:val="25"/>
          <w:szCs w:val="25"/>
        </w:rPr>
      </w:pPr>
      <w:r w:rsidRPr="005B4933">
        <w:rPr>
          <w:sz w:val="25"/>
          <w:szCs w:val="25"/>
        </w:rPr>
        <w:t>Члени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оргкомітету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b/>
          <w:sz w:val="25"/>
          <w:szCs w:val="25"/>
        </w:rPr>
        <w:t xml:space="preserve">СТАДНІК Надія Вікторівна, </w:t>
      </w:r>
      <w:r w:rsidRPr="005B4933">
        <w:rPr>
          <w:sz w:val="25"/>
          <w:szCs w:val="25"/>
        </w:rPr>
        <w:t>старша викладачка кафедри педагогіки і психології, кандидатка педагогічних наук.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b/>
          <w:sz w:val="25"/>
          <w:szCs w:val="25"/>
        </w:rPr>
        <w:t>ТОВТ Ірина Семенівна</w:t>
      </w:r>
      <w:r w:rsidRPr="005B4933">
        <w:rPr>
          <w:sz w:val="25"/>
          <w:szCs w:val="25"/>
        </w:rPr>
        <w:t xml:space="preserve">, старша викладачка кафедри педагогіки і психології, кандидатка історичних наук, </w:t>
      </w:r>
      <w:proofErr w:type="spellStart"/>
      <w:r w:rsidRPr="005B4933">
        <w:rPr>
          <w:spacing w:val="-2"/>
          <w:sz w:val="25"/>
          <w:szCs w:val="25"/>
        </w:rPr>
        <w:t>доцентка</w:t>
      </w:r>
      <w:proofErr w:type="spellEnd"/>
      <w:r w:rsidRPr="005B4933">
        <w:rPr>
          <w:spacing w:val="-2"/>
          <w:sz w:val="25"/>
          <w:szCs w:val="25"/>
        </w:rPr>
        <w:t>.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b/>
          <w:sz w:val="25"/>
          <w:szCs w:val="25"/>
        </w:rPr>
        <w:t xml:space="preserve">ВИХРЕСТЕНКО Жанна Володимирівна, </w:t>
      </w:r>
      <w:r w:rsidRPr="005B4933">
        <w:rPr>
          <w:sz w:val="25"/>
          <w:szCs w:val="25"/>
        </w:rPr>
        <w:t>старша викладачка кафедри педагогіки і психології, кандидатка педагогічних наук.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b/>
          <w:sz w:val="25"/>
          <w:szCs w:val="25"/>
        </w:rPr>
        <w:t xml:space="preserve">ПАНЧЕНКО Марина Григорівна, </w:t>
      </w:r>
      <w:r w:rsidRPr="005B4933">
        <w:rPr>
          <w:sz w:val="25"/>
          <w:szCs w:val="25"/>
        </w:rPr>
        <w:t>викладачка кафедри педагогіки і психології.</w:t>
      </w:r>
    </w:p>
    <w:p w:rsidR="005B4933" w:rsidRPr="005B4933" w:rsidRDefault="005B4933" w:rsidP="005B4933">
      <w:pPr>
        <w:pStyle w:val="Heading1"/>
        <w:spacing w:before="0" w:line="240" w:lineRule="auto"/>
        <w:ind w:right="239"/>
        <w:rPr>
          <w:spacing w:val="-2"/>
          <w:sz w:val="25"/>
          <w:szCs w:val="25"/>
        </w:rPr>
      </w:pPr>
    </w:p>
    <w:p w:rsidR="003F5349" w:rsidRPr="005B4933" w:rsidRDefault="00EE5D3D" w:rsidP="005B4933">
      <w:pPr>
        <w:pStyle w:val="Heading1"/>
        <w:spacing w:before="0" w:line="240" w:lineRule="auto"/>
        <w:ind w:right="239"/>
        <w:rPr>
          <w:sz w:val="25"/>
          <w:szCs w:val="25"/>
        </w:rPr>
      </w:pPr>
      <w:r w:rsidRPr="005B4933">
        <w:rPr>
          <w:spacing w:val="-2"/>
          <w:sz w:val="25"/>
          <w:szCs w:val="25"/>
        </w:rPr>
        <w:t>РЕГЛАМЕНТ</w:t>
      </w:r>
      <w:r w:rsidRPr="005B4933">
        <w:rPr>
          <w:spacing w:val="-16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РОБОТИ</w:t>
      </w:r>
      <w:r w:rsidRPr="005B4933">
        <w:rPr>
          <w:spacing w:val="-15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КОНФЕРЕНЦІЇ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Вітальне</w:t>
      </w:r>
      <w:r w:rsidRPr="005B4933">
        <w:rPr>
          <w:spacing w:val="-6"/>
          <w:sz w:val="25"/>
          <w:szCs w:val="25"/>
        </w:rPr>
        <w:t xml:space="preserve"> </w:t>
      </w:r>
      <w:r w:rsidRPr="005B4933">
        <w:rPr>
          <w:sz w:val="25"/>
          <w:szCs w:val="25"/>
        </w:rPr>
        <w:t>слово,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z w:val="25"/>
          <w:szCs w:val="25"/>
        </w:rPr>
        <w:t>звернення</w:t>
      </w:r>
      <w:r w:rsidRPr="005B4933">
        <w:rPr>
          <w:spacing w:val="-6"/>
          <w:sz w:val="25"/>
          <w:szCs w:val="25"/>
        </w:rPr>
        <w:t xml:space="preserve"> </w:t>
      </w:r>
      <w:r w:rsidRPr="005B4933">
        <w:rPr>
          <w:sz w:val="25"/>
          <w:szCs w:val="25"/>
        </w:rPr>
        <w:t>до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z w:val="25"/>
          <w:szCs w:val="25"/>
        </w:rPr>
        <w:t>учасників</w:t>
      </w:r>
      <w:r w:rsidRPr="005B4933">
        <w:rPr>
          <w:spacing w:val="-6"/>
          <w:sz w:val="25"/>
          <w:szCs w:val="25"/>
        </w:rPr>
        <w:t xml:space="preserve"> </w:t>
      </w:r>
      <w:r w:rsidRPr="005B4933">
        <w:rPr>
          <w:sz w:val="25"/>
          <w:szCs w:val="25"/>
        </w:rPr>
        <w:t>–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z w:val="25"/>
          <w:szCs w:val="25"/>
        </w:rPr>
        <w:t>до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z w:val="25"/>
          <w:szCs w:val="25"/>
        </w:rPr>
        <w:t>5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z w:val="25"/>
          <w:szCs w:val="25"/>
        </w:rPr>
        <w:t>хв. Доповідь – до 10 хв.</w:t>
      </w:r>
    </w:p>
    <w:p w:rsidR="003F5349" w:rsidRPr="005B4933" w:rsidRDefault="00EE5D3D" w:rsidP="005B4933">
      <w:pPr>
        <w:ind w:left="259" w:right="239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Відповіді</w:t>
      </w:r>
      <w:r w:rsidRPr="005B4933">
        <w:rPr>
          <w:spacing w:val="-4"/>
          <w:sz w:val="25"/>
          <w:szCs w:val="25"/>
        </w:rPr>
        <w:t xml:space="preserve"> </w:t>
      </w:r>
      <w:r w:rsidRPr="005B4933">
        <w:rPr>
          <w:sz w:val="25"/>
          <w:szCs w:val="25"/>
        </w:rPr>
        <w:t>на</w:t>
      </w:r>
      <w:r w:rsidRPr="005B4933">
        <w:rPr>
          <w:spacing w:val="-3"/>
          <w:sz w:val="25"/>
          <w:szCs w:val="25"/>
        </w:rPr>
        <w:t xml:space="preserve"> </w:t>
      </w:r>
      <w:r w:rsidRPr="005B4933">
        <w:rPr>
          <w:sz w:val="25"/>
          <w:szCs w:val="25"/>
        </w:rPr>
        <w:t>запитання</w:t>
      </w:r>
      <w:r w:rsidRPr="005B4933">
        <w:rPr>
          <w:spacing w:val="-4"/>
          <w:sz w:val="25"/>
          <w:szCs w:val="25"/>
        </w:rPr>
        <w:t xml:space="preserve"> </w:t>
      </w:r>
      <w:r w:rsidRPr="005B4933">
        <w:rPr>
          <w:sz w:val="25"/>
          <w:szCs w:val="25"/>
        </w:rPr>
        <w:t>–</w:t>
      </w:r>
      <w:r w:rsidRPr="005B4933">
        <w:rPr>
          <w:spacing w:val="-2"/>
          <w:sz w:val="25"/>
          <w:szCs w:val="25"/>
        </w:rPr>
        <w:t xml:space="preserve"> </w:t>
      </w:r>
      <w:r w:rsidRPr="005B4933">
        <w:rPr>
          <w:sz w:val="25"/>
          <w:szCs w:val="25"/>
        </w:rPr>
        <w:t>до</w:t>
      </w:r>
      <w:r w:rsidRPr="005B4933">
        <w:rPr>
          <w:spacing w:val="-3"/>
          <w:sz w:val="25"/>
          <w:szCs w:val="25"/>
        </w:rPr>
        <w:t xml:space="preserve"> </w:t>
      </w:r>
      <w:r w:rsidRPr="005B4933">
        <w:rPr>
          <w:sz w:val="25"/>
          <w:szCs w:val="25"/>
        </w:rPr>
        <w:t>3</w:t>
      </w:r>
      <w:r w:rsidRPr="005B4933">
        <w:rPr>
          <w:spacing w:val="-2"/>
          <w:sz w:val="25"/>
          <w:szCs w:val="25"/>
        </w:rPr>
        <w:t xml:space="preserve"> </w:t>
      </w:r>
      <w:r w:rsidRPr="005B4933">
        <w:rPr>
          <w:spacing w:val="-5"/>
          <w:sz w:val="25"/>
          <w:szCs w:val="25"/>
        </w:rPr>
        <w:t>хв.</w:t>
      </w:r>
    </w:p>
    <w:p w:rsidR="007C03CA" w:rsidRPr="005B4933" w:rsidRDefault="007C03CA" w:rsidP="005B4933">
      <w:pPr>
        <w:pStyle w:val="Heading2"/>
        <w:ind w:right="0"/>
        <w:rPr>
          <w:b w:val="0"/>
          <w:i w:val="0"/>
          <w:sz w:val="25"/>
          <w:szCs w:val="25"/>
        </w:rPr>
      </w:pPr>
    </w:p>
    <w:p w:rsidR="00A46F1E" w:rsidRPr="005B4933" w:rsidRDefault="00A46F1E" w:rsidP="005B4933">
      <w:pPr>
        <w:pStyle w:val="Heading2"/>
        <w:ind w:left="259" w:right="354"/>
        <w:rPr>
          <w:spacing w:val="-2"/>
          <w:sz w:val="25"/>
          <w:szCs w:val="25"/>
        </w:rPr>
      </w:pPr>
      <w:r w:rsidRPr="005B4933">
        <w:rPr>
          <w:sz w:val="25"/>
          <w:szCs w:val="25"/>
        </w:rPr>
        <w:t>ВСТУПНЕ</w:t>
      </w:r>
      <w:r w:rsidRPr="005B4933">
        <w:rPr>
          <w:spacing w:val="-14"/>
          <w:sz w:val="25"/>
          <w:szCs w:val="25"/>
        </w:rPr>
        <w:t xml:space="preserve"> </w:t>
      </w:r>
      <w:r w:rsidRPr="005B4933">
        <w:rPr>
          <w:spacing w:val="-2"/>
          <w:sz w:val="25"/>
          <w:szCs w:val="25"/>
        </w:rPr>
        <w:t>СЛОВО</w:t>
      </w:r>
    </w:p>
    <w:p w:rsidR="00A46F1E" w:rsidRPr="005B4933" w:rsidRDefault="00A46F1E" w:rsidP="005B4933">
      <w:pPr>
        <w:tabs>
          <w:tab w:val="left" w:pos="2196"/>
          <w:tab w:val="left" w:pos="3332"/>
          <w:tab w:val="left" w:pos="5055"/>
          <w:tab w:val="left" w:pos="6686"/>
        </w:tabs>
        <w:ind w:left="259" w:right="354"/>
        <w:jc w:val="both"/>
        <w:rPr>
          <w:sz w:val="25"/>
          <w:szCs w:val="25"/>
        </w:rPr>
      </w:pPr>
      <w:r w:rsidRPr="005B4933">
        <w:rPr>
          <w:i/>
          <w:spacing w:val="-2"/>
          <w:sz w:val="25"/>
          <w:szCs w:val="25"/>
        </w:rPr>
        <w:t>ПАНЧЕНКО Тетяна Леонідівна</w:t>
      </w:r>
      <w:r w:rsidRPr="005B4933">
        <w:rPr>
          <w:spacing w:val="-2"/>
          <w:sz w:val="25"/>
          <w:szCs w:val="25"/>
        </w:rPr>
        <w:t xml:space="preserve">, завідувачка </w:t>
      </w:r>
      <w:r w:rsidRPr="005B4933">
        <w:rPr>
          <w:spacing w:val="-4"/>
          <w:sz w:val="25"/>
          <w:szCs w:val="25"/>
        </w:rPr>
        <w:t xml:space="preserve">кафедри </w:t>
      </w:r>
      <w:r w:rsidRPr="005B4933">
        <w:rPr>
          <w:sz w:val="25"/>
          <w:szCs w:val="25"/>
        </w:rPr>
        <w:t>педагогіки і психології, кандидатка психологічних наук.</w:t>
      </w:r>
    </w:p>
    <w:p w:rsidR="00A46F1E" w:rsidRPr="005B4933" w:rsidRDefault="00A46F1E" w:rsidP="005B4933">
      <w:pPr>
        <w:pStyle w:val="Heading1"/>
        <w:spacing w:before="0" w:line="240" w:lineRule="auto"/>
        <w:ind w:right="354"/>
        <w:jc w:val="center"/>
        <w:rPr>
          <w:spacing w:val="-2"/>
          <w:sz w:val="25"/>
          <w:szCs w:val="25"/>
        </w:rPr>
      </w:pPr>
    </w:p>
    <w:p w:rsidR="00A46F1E" w:rsidRPr="005B4933" w:rsidRDefault="00A46F1E" w:rsidP="005B4933">
      <w:pPr>
        <w:pStyle w:val="Heading1"/>
        <w:spacing w:before="0" w:line="240" w:lineRule="auto"/>
        <w:ind w:right="354"/>
        <w:jc w:val="center"/>
        <w:rPr>
          <w:sz w:val="25"/>
          <w:szCs w:val="25"/>
        </w:rPr>
      </w:pPr>
      <w:r w:rsidRPr="005B4933">
        <w:rPr>
          <w:spacing w:val="-2"/>
          <w:sz w:val="25"/>
          <w:szCs w:val="25"/>
        </w:rPr>
        <w:t>ДОПОВІДІ</w:t>
      </w:r>
    </w:p>
    <w:p w:rsidR="005869D1" w:rsidRPr="005B4933" w:rsidRDefault="005869D1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Сучасні проблеми наступності дошкільної та початкової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СТАДНІК Надія Вікторівна, кандидатка педагогічних наук, старша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5B4933" w:rsidRP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Психологічні детермінанти наступності дошкільної та початкової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ПАНЧЕНКО Тетяна Леонідівна, кандидатка психологічних наук, завідувачка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Організація освітнього простору закладу дошкільної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КОБИЛІНСЬКА Дар’я, здобувачка 3ДО групи, спеціальність 012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5869D1" w:rsidRPr="005B4933" w:rsidRDefault="005869D1" w:rsidP="005B4933">
      <w:pPr>
        <w:ind w:left="284" w:right="373"/>
        <w:jc w:val="both"/>
        <w:rPr>
          <w:i/>
          <w:sz w:val="25"/>
          <w:szCs w:val="25"/>
        </w:rPr>
      </w:pPr>
      <w:r w:rsidRPr="005B4933">
        <w:rPr>
          <w:b/>
          <w:i/>
          <w:sz w:val="25"/>
          <w:szCs w:val="25"/>
        </w:rPr>
        <w:t>Ризик-орієнтована охорона праці педагога в забезпеченні наступності дошкільної та початкової освіти</w:t>
      </w:r>
      <w:r w:rsidRPr="005B4933">
        <w:rPr>
          <w:i/>
          <w:sz w:val="25"/>
          <w:szCs w:val="25"/>
        </w:rPr>
        <w:t xml:space="preserve"> </w:t>
      </w:r>
    </w:p>
    <w:p w:rsidR="005869D1" w:rsidRPr="005B4933" w:rsidRDefault="005869D1" w:rsidP="005B4933">
      <w:pPr>
        <w:ind w:left="284" w:right="373"/>
        <w:jc w:val="both"/>
        <w:rPr>
          <w:i/>
          <w:sz w:val="25"/>
          <w:szCs w:val="25"/>
        </w:rPr>
      </w:pPr>
      <w:proofErr w:type="spellStart"/>
      <w:r w:rsidRPr="005B4933">
        <w:rPr>
          <w:i/>
          <w:sz w:val="25"/>
          <w:szCs w:val="25"/>
        </w:rPr>
        <w:t>ДЕМ’ЯНЧУК</w:t>
      </w:r>
      <w:proofErr w:type="spellEnd"/>
      <w:r w:rsidRPr="005B4933">
        <w:rPr>
          <w:i/>
          <w:sz w:val="25"/>
          <w:szCs w:val="25"/>
        </w:rPr>
        <w:t xml:space="preserve"> Юрій Вікторович, доктор юридичних наук, доцент, старший викладач кафедри педагогіки і психології</w:t>
      </w:r>
      <w:r w:rsidRPr="005B4933">
        <w:rPr>
          <w:i/>
          <w:sz w:val="25"/>
          <w:szCs w:val="25"/>
        </w:rPr>
        <w:br/>
      </w:r>
      <w:proofErr w:type="spellStart"/>
      <w:r w:rsidRPr="005B4933">
        <w:rPr>
          <w:i/>
          <w:sz w:val="25"/>
          <w:szCs w:val="25"/>
        </w:rPr>
        <w:t>КЗ</w:t>
      </w:r>
      <w:proofErr w:type="spellEnd"/>
      <w:r w:rsidRPr="005B4933">
        <w:rPr>
          <w:i/>
          <w:sz w:val="25"/>
          <w:szCs w:val="25"/>
        </w:rPr>
        <w:t xml:space="preserve"> КОР «Білоцерківський гуманітарно-педагогічний фаховий коледж»</w:t>
      </w:r>
    </w:p>
    <w:p w:rsidR="005869D1" w:rsidRPr="005B4933" w:rsidRDefault="005869D1" w:rsidP="005B4933">
      <w:pPr>
        <w:ind w:left="284"/>
        <w:jc w:val="center"/>
        <w:rPr>
          <w:b/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Партнерство закладу дошкільної освіти, початкової школи та родини у забезпеченні успішного переходу дитини до навчання.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ЛЯШЕНКО Олена Миколаївна, директорка Білоцерківського ЗДО № 35 «Вербиченька».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Супровід адаптації дітей раннього віку до умов закладу дошкільної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 xml:space="preserve">ВИСОЦЬКА Аліна, </w:t>
      </w:r>
      <w:r w:rsidR="00947A20" w:rsidRPr="005B4933">
        <w:rPr>
          <w:i/>
          <w:sz w:val="25"/>
          <w:szCs w:val="25"/>
        </w:rPr>
        <w:t>здобувач</w:t>
      </w:r>
      <w:r w:rsidRPr="005B4933">
        <w:rPr>
          <w:i/>
          <w:sz w:val="25"/>
          <w:szCs w:val="25"/>
        </w:rPr>
        <w:t>ка 4ДО групи, спеціальності 012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Дослідницька компетентність дитини дошкільного віку як ресурс індивідуальної освітньої траєкторії.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ВОЛИНЕЦЬ Юлія Олександрівна, кандидатка педагогічних наук, доцентка кафедри дошкільної та початкової освіти Інституту післядипломної освіти Київського столичного університету імені Бориса Грінченка.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4"/>
          <w:szCs w:val="24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Методична підготовка майбутніх учителів до забезпечення наступності дошкільної та початкової освіти в процесі вивчення курсу «Методика навчання інтегрованого курсу “Я досліджую світ”».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ДОВГАНЬ Андрій Іванович, кандидат географічних наук, доцент, старший викладач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Ігрова діяльність як засіб формування наскрізних умінь майбутніх першокласників.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ДЯДЕНКО Мирослава, здобувачка 1ДО групи, спеціальності 012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Безпечне та інклюзивне освітнє середовище як спільний простір розвитку дошкільника і молодшого школяра.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ЗАПЛАТИНСЬКА Анна Богданівна, кандидатка педагогічних наук, доцентка кафедри спеціальної освіти факультету педагогічної освіти Львівського національного університету імені Івана Франка.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Готовність до школи без школяризації дошкілля: збереження самоцінності дитинства в умовах реалізації принципу наступності.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КОРЖ Тетяна Михайлівна,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Функціональні обов’язки та професійні компетентності асистента вчителя в інклюзивному освітньому середовищі.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ЧОРНА Валерія, здобувачка 4ПО групи, спеціальності 013 Початкова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Педагогіка партнерства в роботі з батьками дітей дошкільного віку.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БАУРДА Єва, здобувачка 2ДО групи, спеціальності А2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proofErr w:type="spellStart"/>
      <w:r w:rsidRPr="005B4933">
        <w:rPr>
          <w:sz w:val="26"/>
          <w:szCs w:val="26"/>
        </w:rPr>
        <w:t>Здоров’язбережувальні</w:t>
      </w:r>
      <w:proofErr w:type="spellEnd"/>
      <w:r w:rsidRPr="005B4933">
        <w:rPr>
          <w:sz w:val="26"/>
          <w:szCs w:val="26"/>
        </w:rPr>
        <w:t xml:space="preserve"> технології як засіб забезпечення наступності дошкільної та початкової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ФАСТОВЕЦЬ Ірина Анатоліївна, викладач</w:t>
      </w:r>
      <w:r w:rsidR="00947A20" w:rsidRPr="005B4933">
        <w:rPr>
          <w:i/>
          <w:sz w:val="26"/>
          <w:szCs w:val="26"/>
        </w:rPr>
        <w:t>ка</w:t>
      </w:r>
      <w:r w:rsidRPr="005B4933">
        <w:rPr>
          <w:i/>
          <w:sz w:val="26"/>
          <w:szCs w:val="26"/>
        </w:rPr>
        <w:t xml:space="preserve">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Напрями забезпечення наступності в музичному розвитку дитини в процесі дошкільної та початкової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ПАНЧЕНКО Марина Григорівна,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Наступність дошкільної та початкової освіти в контексті нового Державного стандарту дошкільної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ЛИМОННИКОВА Софія, здобувачка 1ДО групи, спеціальності 012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  <w:r w:rsidRPr="005B4933">
        <w:rPr>
          <w:sz w:val="26"/>
          <w:szCs w:val="26"/>
        </w:rPr>
        <w:t>Від вільної образотворчої діяльності до художньо-творчого задуму: наступність дошкільної та початкової освіти засобами образотворчого мистецтва.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6"/>
          <w:szCs w:val="26"/>
        </w:rPr>
      </w:pPr>
      <w:r w:rsidRPr="005B4933">
        <w:rPr>
          <w:i/>
          <w:sz w:val="26"/>
          <w:szCs w:val="26"/>
        </w:rPr>
        <w:t>РУЖИЦЬКИЙ Валерій Андрійович, кандидат педагогічних наук, старший викладач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6"/>
          <w:szCs w:val="26"/>
        </w:rPr>
      </w:pPr>
    </w:p>
    <w:p w:rsid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6"/>
          <w:szCs w:val="26"/>
        </w:rPr>
      </w:pPr>
    </w:p>
    <w:p w:rsid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Формування безпечної цифрової поведінки дітей дошкільного та молодшого шкільного віку в умовах наступності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СЕМИГАЙЛО Ірина Вікторівна,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Використання інформаційно-комунікаційних технологій у процесі національно-патріотичного виховання дошкільників в умовах воєнного стану.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КЛИМЧУК Олександра, здобувачка 3ДО групи, спеціальності 012 Дошкільна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Професійна підготовка майбутніх учителів початкових класів на заняттях з української мови (за професійним спрямуванням).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ТОВТ Ірина Семенівна, старша викладачка кафедри педагогіки і психології, кандидатка історичних наук, доцентка,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Компетентнісна наступність дошкільної та початкової освіти: орієнтири інтегрованої освітньої системи «Світ чекає крилатих».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ЦИМБАЛАРУ Анжеліка Дмитрівна, докторка педагогічних наук, науковий керівник проєкту «Світ чекає крилатих».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Актуальні питання формування мотивації до навчання в учнів початкової школи.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 xml:space="preserve">МАРКИТАН Катерина, </w:t>
      </w:r>
      <w:r w:rsidR="00947A20" w:rsidRPr="005B4933">
        <w:rPr>
          <w:i/>
          <w:sz w:val="25"/>
          <w:szCs w:val="25"/>
        </w:rPr>
        <w:t>здобувач</w:t>
      </w:r>
      <w:r w:rsidRPr="005B4933">
        <w:rPr>
          <w:i/>
          <w:sz w:val="25"/>
          <w:szCs w:val="25"/>
        </w:rPr>
        <w:t>ка 4ПО групи, спеціальності 013 Початкова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5B4933" w:rsidRP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</w:p>
    <w:p w:rsidR="005B4933" w:rsidRDefault="005B493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Наступність у формуванні англомовної комунікативної компетентності дітей дошкільного та молодшого шкільного віку.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СЧАСТЛИВА Олена Дмитрівна, ЖАЛО Ольга Анатоліївна, викладачки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Мовленнєва діяльність як засіб формування комунікативної компетентності дітей молодшого шкільного віку.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ВИСІЦЬКА Вікторія, здобувачка 3ПО групи, спеціальності 013 Початкова освіта,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Дидактичні можливості інтегрованих курсів школи І ступеня в забезпеченні наступності між дошкільною та початковою ланками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ВИХРЕСТЕНКО Жанна Володимирівна, кандидатка педагогічних наук, старша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CF2E53" w:rsidRPr="005B4933" w:rsidRDefault="00CF2E53" w:rsidP="005B4933">
      <w:pPr>
        <w:pStyle w:val="a3"/>
        <w:keepNext/>
        <w:keepLines/>
        <w:spacing w:before="0"/>
        <w:ind w:left="259" w:right="354"/>
        <w:jc w:val="both"/>
        <w:rPr>
          <w:sz w:val="25"/>
          <w:szCs w:val="25"/>
        </w:rPr>
      </w:pPr>
      <w:r w:rsidRPr="005B4933">
        <w:rPr>
          <w:sz w:val="25"/>
          <w:szCs w:val="25"/>
        </w:rPr>
        <w:t>Від математичної гри до навчальної задачі: діяльнісний підхід у забезпеченні наступності дошкільної та початкової освіти.</w:t>
      </w:r>
    </w:p>
    <w:p w:rsidR="00CF2E53" w:rsidRPr="005B4933" w:rsidRDefault="00CF2E53" w:rsidP="005B4933">
      <w:pPr>
        <w:keepLines/>
        <w:widowControl/>
        <w:ind w:left="259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>ТИТАРЕНКО Людмила Павлівна, викладачка кафедри педагогіки і психології КЗ КОР «Білоцерківський гуманітарно-педагогічний фаховий коледж».</w:t>
      </w:r>
    </w:p>
    <w:p w:rsidR="004D5051" w:rsidRPr="005B4933" w:rsidRDefault="004D5051" w:rsidP="005B4933">
      <w:pPr>
        <w:pStyle w:val="a3"/>
        <w:spacing w:before="0"/>
        <w:ind w:left="259" w:right="354"/>
        <w:jc w:val="both"/>
        <w:rPr>
          <w:sz w:val="25"/>
          <w:szCs w:val="25"/>
        </w:rPr>
      </w:pPr>
    </w:p>
    <w:p w:rsidR="00510131" w:rsidRPr="005B4933" w:rsidRDefault="00510131" w:rsidP="005B4933">
      <w:pPr>
        <w:ind w:left="284" w:right="354"/>
        <w:jc w:val="both"/>
        <w:rPr>
          <w:i/>
          <w:sz w:val="25"/>
          <w:szCs w:val="25"/>
        </w:rPr>
      </w:pPr>
      <w:r w:rsidRPr="005B4933">
        <w:rPr>
          <w:b/>
          <w:i/>
          <w:sz w:val="25"/>
          <w:szCs w:val="25"/>
        </w:rPr>
        <w:t>Економічна грамотність у контексті освітньої наступності</w:t>
      </w:r>
    </w:p>
    <w:p w:rsidR="00510131" w:rsidRPr="005B4933" w:rsidRDefault="00510131" w:rsidP="005B4933">
      <w:pPr>
        <w:ind w:left="284" w:right="354"/>
        <w:jc w:val="both"/>
        <w:rPr>
          <w:i/>
          <w:sz w:val="25"/>
          <w:szCs w:val="25"/>
        </w:rPr>
      </w:pPr>
      <w:r w:rsidRPr="005B4933">
        <w:rPr>
          <w:i/>
          <w:sz w:val="25"/>
          <w:szCs w:val="25"/>
        </w:rPr>
        <w:t xml:space="preserve">МОЛОКОВА Ніна Олексіївна, викладач кафедри педагогіки і психології </w:t>
      </w:r>
      <w:proofErr w:type="spellStart"/>
      <w:r w:rsidRPr="005B4933">
        <w:rPr>
          <w:i/>
          <w:sz w:val="25"/>
          <w:szCs w:val="25"/>
        </w:rPr>
        <w:t>КЗ</w:t>
      </w:r>
      <w:proofErr w:type="spellEnd"/>
      <w:r w:rsidRPr="005B4933">
        <w:rPr>
          <w:i/>
          <w:sz w:val="25"/>
          <w:szCs w:val="25"/>
        </w:rPr>
        <w:t xml:space="preserve"> КОР «Білоцерківський гуманітарно-педагогічний фаховий коледж»</w:t>
      </w:r>
    </w:p>
    <w:p w:rsidR="005B4933" w:rsidRDefault="005B4933" w:rsidP="005B4933">
      <w:pPr>
        <w:pStyle w:val="a3"/>
        <w:spacing w:before="0"/>
        <w:ind w:left="259" w:right="354"/>
        <w:rPr>
          <w:sz w:val="25"/>
          <w:szCs w:val="25"/>
        </w:rPr>
      </w:pPr>
    </w:p>
    <w:p w:rsidR="005B4933" w:rsidRPr="005B4933" w:rsidRDefault="00A46F1E" w:rsidP="005B4933">
      <w:pPr>
        <w:pStyle w:val="a3"/>
        <w:spacing w:before="0"/>
        <w:ind w:left="259" w:right="354"/>
        <w:rPr>
          <w:sz w:val="25"/>
          <w:szCs w:val="25"/>
        </w:rPr>
      </w:pPr>
      <w:r w:rsidRPr="005B4933">
        <w:rPr>
          <w:sz w:val="25"/>
          <w:szCs w:val="25"/>
        </w:rPr>
        <w:t>Заключне</w:t>
      </w:r>
      <w:r w:rsidRPr="005B4933">
        <w:rPr>
          <w:spacing w:val="-5"/>
          <w:sz w:val="25"/>
          <w:szCs w:val="25"/>
        </w:rPr>
        <w:t xml:space="preserve"> </w:t>
      </w:r>
      <w:r w:rsidRPr="005B4933">
        <w:rPr>
          <w:spacing w:val="-4"/>
          <w:sz w:val="25"/>
          <w:szCs w:val="25"/>
        </w:rPr>
        <w:t>слово</w:t>
      </w:r>
    </w:p>
    <w:sectPr w:rsidR="005B4933" w:rsidRPr="005B4933" w:rsidSect="00F9472F">
      <w:pgSz w:w="16840" w:h="11910" w:orient="landscape" w:code="9"/>
      <w:pgMar w:top="520" w:right="566" w:bottom="280" w:left="566" w:header="708" w:footer="708" w:gutter="0"/>
      <w:pgBorders w:offsetFrom="page">
        <w:top w:val="single" w:sz="2" w:space="29" w:color="000000"/>
        <w:left w:val="single" w:sz="2" w:space="29" w:color="000000"/>
        <w:bottom w:val="single" w:sz="2" w:space="29" w:color="000000"/>
        <w:right w:val="single" w:sz="2" w:space="29" w:color="000000"/>
      </w:pgBorders>
      <w:cols w:num="2" w:space="720" w:equalWidth="0">
        <w:col w:w="7725" w:space="239"/>
        <w:col w:w="7744"/>
      </w:cols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F5349"/>
    <w:rsid w:val="000645C4"/>
    <w:rsid w:val="001958BA"/>
    <w:rsid w:val="001D1E60"/>
    <w:rsid w:val="00276819"/>
    <w:rsid w:val="00282086"/>
    <w:rsid w:val="0028215C"/>
    <w:rsid w:val="00287111"/>
    <w:rsid w:val="00331A17"/>
    <w:rsid w:val="003F5349"/>
    <w:rsid w:val="0041285C"/>
    <w:rsid w:val="00451FF3"/>
    <w:rsid w:val="004D5051"/>
    <w:rsid w:val="00510131"/>
    <w:rsid w:val="005869D1"/>
    <w:rsid w:val="005B4933"/>
    <w:rsid w:val="005D3DE6"/>
    <w:rsid w:val="00623757"/>
    <w:rsid w:val="006462A3"/>
    <w:rsid w:val="007C03CA"/>
    <w:rsid w:val="008D5E13"/>
    <w:rsid w:val="00900473"/>
    <w:rsid w:val="00927108"/>
    <w:rsid w:val="00947A20"/>
    <w:rsid w:val="00A46F1E"/>
    <w:rsid w:val="00A5057F"/>
    <w:rsid w:val="00B349E9"/>
    <w:rsid w:val="00B60842"/>
    <w:rsid w:val="00CF2E53"/>
    <w:rsid w:val="00D6087A"/>
    <w:rsid w:val="00D831CB"/>
    <w:rsid w:val="00DD5D66"/>
    <w:rsid w:val="00E2359B"/>
    <w:rsid w:val="00EE5D3D"/>
    <w:rsid w:val="00F013D4"/>
    <w:rsid w:val="00F80ED0"/>
    <w:rsid w:val="00F9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5349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5349"/>
    <w:pPr>
      <w:spacing w:before="299"/>
    </w:pPr>
    <w:rPr>
      <w:b/>
      <w:bCs/>
      <w:i/>
      <w:i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3F5349"/>
    <w:pPr>
      <w:spacing w:before="275" w:line="333" w:lineRule="exact"/>
      <w:ind w:left="259"/>
      <w:jc w:val="both"/>
      <w:outlineLvl w:val="1"/>
    </w:pPr>
    <w:rPr>
      <w:b/>
      <w:bCs/>
      <w:sz w:val="29"/>
      <w:szCs w:val="29"/>
    </w:rPr>
  </w:style>
  <w:style w:type="paragraph" w:customStyle="1" w:styleId="Heading2">
    <w:name w:val="Heading 2"/>
    <w:basedOn w:val="a"/>
    <w:uiPriority w:val="1"/>
    <w:qFormat/>
    <w:rsid w:val="003F5349"/>
    <w:pPr>
      <w:ind w:left="258" w:right="400"/>
      <w:outlineLvl w:val="2"/>
    </w:pPr>
    <w:rPr>
      <w:b/>
      <w:bCs/>
      <w:i/>
      <w:iCs/>
      <w:sz w:val="29"/>
      <w:szCs w:val="29"/>
    </w:rPr>
  </w:style>
  <w:style w:type="paragraph" w:styleId="a4">
    <w:name w:val="List Paragraph"/>
    <w:basedOn w:val="a"/>
    <w:uiPriority w:val="1"/>
    <w:qFormat/>
    <w:rsid w:val="003F5349"/>
  </w:style>
  <w:style w:type="paragraph" w:customStyle="1" w:styleId="TableParagraph">
    <w:name w:val="Table Paragraph"/>
    <w:basedOn w:val="a"/>
    <w:uiPriority w:val="1"/>
    <w:qFormat/>
    <w:rsid w:val="003F5349"/>
  </w:style>
  <w:style w:type="paragraph" w:styleId="a5">
    <w:name w:val="Balloon Text"/>
    <w:basedOn w:val="a"/>
    <w:link w:val="a6"/>
    <w:uiPriority w:val="99"/>
    <w:semiHidden/>
    <w:unhideWhenUsed/>
    <w:rsid w:val="00DD5D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5D66"/>
    <w:rPr>
      <w:rFonts w:ascii="Tahoma" w:eastAsia="Times New Roman" w:hAnsi="Tahoma" w:cs="Tahoma"/>
      <w:sz w:val="16"/>
      <w:szCs w:val="16"/>
      <w:lang w:val="uk-UA"/>
    </w:rPr>
  </w:style>
  <w:style w:type="table" w:styleId="a7">
    <w:name w:val="Table Grid"/>
    <w:basedOn w:val="a1"/>
    <w:uiPriority w:val="59"/>
    <w:rsid w:val="00927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30391-A119-49AB-A3EB-71073DEA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5224</Words>
  <Characters>2979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Леонід</dc:creator>
  <cp:lastModifiedBy>Леонід</cp:lastModifiedBy>
  <cp:revision>3</cp:revision>
  <cp:lastPrinted>2025-09-29T06:31:00Z</cp:lastPrinted>
  <dcterms:created xsi:type="dcterms:W3CDTF">2026-09-28T11:35:00Z</dcterms:created>
  <dcterms:modified xsi:type="dcterms:W3CDTF">2026-09-28T13:11:00Z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2025-09-10T00:00:00Z</vt:filetime>
  </property>
</Properties>
</file>