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F549" w14:textId="77777777" w:rsidR="00CF0B7F" w:rsidRPr="00D91A3F" w:rsidRDefault="00CF0B7F" w:rsidP="00D91A3F">
      <w:pPr>
        <w:spacing w:after="200" w:line="240" w:lineRule="auto"/>
        <w:jc w:val="center"/>
        <w:rPr>
          <w:rFonts w:ascii="Book Antiqua" w:hAnsi="Book Antiqua" w:cs="Times New Roman"/>
          <w:b/>
          <w:bCs/>
          <w:lang w:val="pl-PL"/>
        </w:rPr>
      </w:pPr>
    </w:p>
    <w:p w14:paraId="2A94E9C7" w14:textId="77777777" w:rsidR="00CF0B7F" w:rsidRPr="00D91A3F" w:rsidRDefault="00CF0B7F" w:rsidP="00D91A3F">
      <w:pPr>
        <w:spacing w:after="200" w:line="240" w:lineRule="auto"/>
        <w:jc w:val="center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Pomorska Szkoła Wyższa w Starogardzie Gdańskim</w:t>
      </w:r>
    </w:p>
    <w:p w14:paraId="2DD94A64" w14:textId="392EB2D6" w:rsidR="00CF0B7F" w:rsidRPr="00D91A3F" w:rsidRDefault="00CF0B7F" w:rsidP="00D91A3F">
      <w:pPr>
        <w:spacing w:after="200" w:line="240" w:lineRule="auto"/>
        <w:jc w:val="center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Uniwersytet Stołeczny imienia Borysa Hrynczenki w Kijowie</w:t>
      </w:r>
    </w:p>
    <w:p w14:paraId="7786A482" w14:textId="77777777" w:rsidR="00CF0B7F" w:rsidRPr="00D91A3F" w:rsidRDefault="00CF0B7F" w:rsidP="00D91A3F">
      <w:pPr>
        <w:spacing w:after="200" w:line="240" w:lineRule="auto"/>
        <w:jc w:val="center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 xml:space="preserve">Instytut Badań Biograficznych </w:t>
      </w:r>
    </w:p>
    <w:p w14:paraId="0407A2AB" w14:textId="1A819039" w:rsidR="00CF0B7F" w:rsidRPr="00D91A3F" w:rsidRDefault="00CF0B7F" w:rsidP="00D91A3F">
      <w:pPr>
        <w:spacing w:after="200" w:line="240" w:lineRule="auto"/>
        <w:jc w:val="center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Narodowej Biblioteki Ukrainy imienia Wołodymyra Wernadskiego</w:t>
      </w:r>
    </w:p>
    <w:p w14:paraId="2C4F6CD5" w14:textId="77777777" w:rsidR="00CF0B7F" w:rsidRPr="00D91A3F" w:rsidRDefault="00CF0B7F" w:rsidP="00D91A3F">
      <w:pPr>
        <w:spacing w:after="200" w:line="240" w:lineRule="auto"/>
        <w:jc w:val="center"/>
        <w:rPr>
          <w:rFonts w:ascii="Book Antiqua" w:hAnsi="Book Antiqua" w:cs="Times New Roman"/>
          <w:b/>
          <w:bCs/>
          <w:lang w:val="pl-PL"/>
        </w:rPr>
      </w:pPr>
    </w:p>
    <w:p w14:paraId="035AB86E" w14:textId="77777777" w:rsidR="00CF0B7F" w:rsidRPr="00D91A3F" w:rsidRDefault="00CF0B7F" w:rsidP="00D91A3F">
      <w:pPr>
        <w:spacing w:after="200" w:line="240" w:lineRule="auto"/>
        <w:jc w:val="center"/>
        <w:rPr>
          <w:rFonts w:ascii="Book Antiqua" w:hAnsi="Book Antiqua" w:cs="Times New Roman"/>
          <w:b/>
          <w:bCs/>
          <w:lang w:val="pl-PL"/>
        </w:rPr>
      </w:pPr>
      <w:r w:rsidRPr="00D91A3F">
        <w:rPr>
          <w:rFonts w:ascii="Book Antiqua" w:hAnsi="Book Antiqua" w:cs="Times New Roman"/>
          <w:b/>
          <w:bCs/>
          <w:lang w:val="pl-PL"/>
        </w:rPr>
        <w:t>Patronat Honorowy:</w:t>
      </w:r>
    </w:p>
    <w:p w14:paraId="4A61F8AD" w14:textId="77777777" w:rsidR="00CF0B7F" w:rsidRPr="00D91A3F" w:rsidRDefault="00CF0B7F" w:rsidP="00D91A3F">
      <w:pPr>
        <w:spacing w:after="200" w:line="240" w:lineRule="auto"/>
        <w:jc w:val="center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JM Rektor dr Przemysław Ruchlewski</w:t>
      </w:r>
    </w:p>
    <w:p w14:paraId="2B8DDED7" w14:textId="77777777" w:rsidR="00CF0B7F" w:rsidRPr="00D91A3F" w:rsidRDefault="00CF0B7F" w:rsidP="00D91A3F">
      <w:pPr>
        <w:spacing w:after="200" w:line="240" w:lineRule="auto"/>
        <w:jc w:val="center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Pomorska Szkoła Wyższa w Starogardzie Gdańskim</w:t>
      </w:r>
    </w:p>
    <w:p w14:paraId="1D2DBB5E" w14:textId="77777777" w:rsidR="00CF0B7F" w:rsidRPr="00D91A3F" w:rsidRDefault="00CF0B7F" w:rsidP="00D91A3F">
      <w:pPr>
        <w:spacing w:after="200" w:line="240" w:lineRule="auto"/>
        <w:jc w:val="center"/>
        <w:rPr>
          <w:rFonts w:ascii="Book Antiqua" w:hAnsi="Book Antiqua" w:cs="Times New Roman"/>
          <w:b/>
          <w:bCs/>
          <w:lang w:val="pl-PL"/>
        </w:rPr>
      </w:pPr>
    </w:p>
    <w:p w14:paraId="2198022D" w14:textId="77777777" w:rsidR="00CF0B7F" w:rsidRPr="00D91A3F" w:rsidRDefault="00CF0B7F" w:rsidP="00D91A3F">
      <w:pPr>
        <w:spacing w:after="200" w:line="240" w:lineRule="auto"/>
        <w:jc w:val="center"/>
        <w:rPr>
          <w:rFonts w:ascii="Book Antiqua" w:hAnsi="Book Antiqua" w:cs="Times New Roman"/>
          <w:b/>
          <w:bCs/>
          <w:sz w:val="28"/>
          <w:szCs w:val="28"/>
          <w:lang w:val="pl-PL"/>
        </w:rPr>
      </w:pPr>
    </w:p>
    <w:p w14:paraId="6C320B2F" w14:textId="09AE8F95" w:rsidR="00CF0B7F" w:rsidRPr="00D91A3F" w:rsidRDefault="00CF0B7F" w:rsidP="00D91A3F">
      <w:pPr>
        <w:spacing w:after="200" w:line="240" w:lineRule="auto"/>
        <w:jc w:val="center"/>
        <w:rPr>
          <w:rFonts w:ascii="Book Antiqua" w:hAnsi="Book Antiqua" w:cs="Times New Roman"/>
          <w:b/>
          <w:bCs/>
          <w:sz w:val="28"/>
          <w:szCs w:val="28"/>
          <w:lang w:val="pl-PL"/>
        </w:rPr>
      </w:pPr>
      <w:r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 xml:space="preserve">PROGRAM </w:t>
      </w:r>
    </w:p>
    <w:p w14:paraId="168F342F" w14:textId="60F9C0ED" w:rsidR="00AB65B2" w:rsidRPr="00D91A3F" w:rsidRDefault="00AB65B2" w:rsidP="00D91A3F">
      <w:pPr>
        <w:spacing w:after="200" w:line="240" w:lineRule="auto"/>
        <w:jc w:val="center"/>
        <w:rPr>
          <w:rFonts w:ascii="Book Antiqua" w:hAnsi="Book Antiqua" w:cs="Times New Roman"/>
          <w:b/>
          <w:bCs/>
          <w:caps/>
          <w:sz w:val="28"/>
          <w:szCs w:val="28"/>
          <w:lang w:val="pl-PL"/>
        </w:rPr>
      </w:pPr>
      <w:r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>I M</w:t>
      </w:r>
      <w:r w:rsidR="00742B30"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>i</w:t>
      </w:r>
      <w:r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>ędzynarodow</w:t>
      </w:r>
      <w:r w:rsidR="00CF0B7F"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>ej</w:t>
      </w:r>
      <w:r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 xml:space="preserve"> Interdyscypl</w:t>
      </w:r>
      <w:r w:rsidR="00742B30"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>i</w:t>
      </w:r>
      <w:r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>narn</w:t>
      </w:r>
      <w:r w:rsidR="00CF0B7F"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>ej</w:t>
      </w:r>
      <w:r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 xml:space="preserve"> Konferencj</w:t>
      </w:r>
      <w:r w:rsidR="00CF0B7F"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>i</w:t>
      </w:r>
      <w:r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 xml:space="preserve"> </w:t>
      </w:r>
      <w:r w:rsidR="00742B30"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>N</w:t>
      </w:r>
      <w:r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>au</w:t>
      </w:r>
      <w:r w:rsidR="00742B30"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>k</w:t>
      </w:r>
      <w:r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>ow</w:t>
      </w:r>
      <w:r w:rsidR="00CF0B7F"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>ej</w:t>
      </w:r>
    </w:p>
    <w:p w14:paraId="375D48FF" w14:textId="145AE77C" w:rsidR="0062266F" w:rsidRPr="00D91A3F" w:rsidRDefault="00742B30" w:rsidP="00D91A3F">
      <w:pPr>
        <w:spacing w:after="200" w:line="240" w:lineRule="auto"/>
        <w:jc w:val="center"/>
        <w:rPr>
          <w:rFonts w:ascii="Book Antiqua" w:hAnsi="Book Antiqua" w:cs="Times New Roman"/>
          <w:b/>
          <w:bCs/>
          <w:caps/>
          <w:sz w:val="28"/>
          <w:szCs w:val="28"/>
          <w:lang w:val="pl-PL"/>
        </w:rPr>
      </w:pPr>
      <w:r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>z cyklu</w:t>
      </w:r>
      <w:r w:rsidR="001A20B7" w:rsidRPr="00D91A3F">
        <w:rPr>
          <w:rFonts w:ascii="Book Antiqua" w:hAnsi="Book Antiqua" w:cs="Times New Roman"/>
          <w:b/>
          <w:bCs/>
          <w:caps/>
          <w:sz w:val="28"/>
          <w:szCs w:val="28"/>
          <w:lang w:val="pl-PL"/>
        </w:rPr>
        <w:t xml:space="preserve"> </w:t>
      </w:r>
      <w:r w:rsidR="0062266F" w:rsidRPr="00D91A3F">
        <w:rPr>
          <w:rFonts w:ascii="Book Antiqua" w:hAnsi="Book Antiqua" w:cs="Times New Roman"/>
          <w:b/>
          <w:bCs/>
          <w:caps/>
          <w:sz w:val="28"/>
          <w:szCs w:val="28"/>
          <w:lang w:val="pl-PL"/>
        </w:rPr>
        <w:t>„OŚWIATa – PAMIĘĆ – TOŻSAMOŚĆ</w:t>
      </w:r>
      <w:r w:rsidR="001A20B7" w:rsidRPr="00D91A3F">
        <w:rPr>
          <w:rFonts w:ascii="Book Antiqua" w:hAnsi="Book Antiqua" w:cs="Times New Roman"/>
          <w:b/>
          <w:bCs/>
          <w:caps/>
          <w:sz w:val="28"/>
          <w:szCs w:val="28"/>
          <w:lang w:val="pl-PL"/>
        </w:rPr>
        <w:t>” –</w:t>
      </w:r>
    </w:p>
    <w:p w14:paraId="364950E3" w14:textId="38069A02" w:rsidR="00657655" w:rsidRPr="00D91A3F" w:rsidRDefault="0062266F" w:rsidP="00D91A3F">
      <w:pPr>
        <w:spacing w:after="200" w:line="240" w:lineRule="auto"/>
        <w:jc w:val="center"/>
        <w:rPr>
          <w:rFonts w:ascii="Book Antiqua" w:hAnsi="Book Antiqua" w:cs="Times New Roman"/>
          <w:b/>
          <w:bCs/>
          <w:i/>
          <w:iCs/>
          <w:caps/>
          <w:sz w:val="28"/>
          <w:szCs w:val="28"/>
          <w:lang w:val="pl-PL"/>
        </w:rPr>
      </w:pPr>
      <w:r w:rsidRPr="00D91A3F">
        <w:rPr>
          <w:rFonts w:ascii="Book Antiqua" w:hAnsi="Book Antiqua" w:cs="Times New Roman"/>
          <w:b/>
          <w:bCs/>
          <w:i/>
          <w:iCs/>
          <w:caps/>
          <w:sz w:val="28"/>
          <w:szCs w:val="28"/>
          <w:lang w:val="pl-PL"/>
        </w:rPr>
        <w:t xml:space="preserve">Pamięć, </w:t>
      </w:r>
      <w:bookmarkStart w:id="0" w:name="_Hlk214829515"/>
      <w:r w:rsidRPr="00D91A3F">
        <w:rPr>
          <w:rFonts w:ascii="Book Antiqua" w:hAnsi="Book Antiqua" w:cs="Times New Roman"/>
          <w:b/>
          <w:bCs/>
          <w:i/>
          <w:iCs/>
          <w:caps/>
          <w:sz w:val="28"/>
          <w:szCs w:val="28"/>
          <w:lang w:val="pl-PL"/>
        </w:rPr>
        <w:t>trauma, kultura oporu</w:t>
      </w:r>
      <w:bookmarkEnd w:id="0"/>
      <w:r w:rsidR="00657655" w:rsidRPr="00D91A3F">
        <w:rPr>
          <w:rFonts w:ascii="Book Antiqua" w:hAnsi="Book Antiqua" w:cs="Times New Roman"/>
          <w:b/>
          <w:bCs/>
          <w:i/>
          <w:iCs/>
          <w:caps/>
          <w:sz w:val="28"/>
          <w:szCs w:val="28"/>
          <w:lang w:val="pl-PL"/>
        </w:rPr>
        <w:t xml:space="preserve"> </w:t>
      </w:r>
    </w:p>
    <w:p w14:paraId="561A81F0" w14:textId="704F01DC" w:rsidR="00AB65B2" w:rsidRPr="00D91A3F" w:rsidRDefault="0062266F" w:rsidP="00D91A3F">
      <w:pPr>
        <w:spacing w:after="200" w:line="240" w:lineRule="auto"/>
        <w:jc w:val="center"/>
        <w:rPr>
          <w:rFonts w:ascii="Book Antiqua" w:hAnsi="Book Antiqua" w:cs="Times New Roman"/>
          <w:b/>
          <w:bCs/>
          <w:i/>
          <w:iCs/>
          <w:caps/>
          <w:sz w:val="28"/>
          <w:szCs w:val="28"/>
          <w:lang w:val="pl-PL"/>
        </w:rPr>
      </w:pPr>
      <w:r w:rsidRPr="00D91A3F">
        <w:rPr>
          <w:rFonts w:ascii="Book Antiqua" w:hAnsi="Book Antiqua" w:cs="Times New Roman"/>
          <w:b/>
          <w:bCs/>
          <w:i/>
          <w:iCs/>
          <w:caps/>
          <w:sz w:val="28"/>
          <w:szCs w:val="28"/>
          <w:lang w:val="pl-PL"/>
        </w:rPr>
        <w:t xml:space="preserve">we współczesnej </w:t>
      </w:r>
      <w:r w:rsidR="00657655" w:rsidRPr="00D91A3F">
        <w:rPr>
          <w:rFonts w:ascii="Book Antiqua" w:hAnsi="Book Antiqua" w:cs="Times New Roman"/>
          <w:b/>
          <w:bCs/>
          <w:i/>
          <w:iCs/>
          <w:caps/>
          <w:sz w:val="28"/>
          <w:szCs w:val="28"/>
          <w:lang w:val="pl-PL"/>
        </w:rPr>
        <w:t xml:space="preserve">RODZINIE I </w:t>
      </w:r>
      <w:r w:rsidRPr="00D91A3F">
        <w:rPr>
          <w:rFonts w:ascii="Book Antiqua" w:hAnsi="Book Antiqua" w:cs="Times New Roman"/>
          <w:b/>
          <w:bCs/>
          <w:i/>
          <w:iCs/>
          <w:caps/>
          <w:sz w:val="28"/>
          <w:szCs w:val="28"/>
          <w:lang w:val="pl-PL"/>
        </w:rPr>
        <w:t>praktyce metodologicznej</w:t>
      </w:r>
    </w:p>
    <w:p w14:paraId="4ECB27C4" w14:textId="40F029E1" w:rsidR="0038280E" w:rsidRPr="00D91A3F" w:rsidRDefault="00BA4C91" w:rsidP="00D91A3F">
      <w:pPr>
        <w:spacing w:after="200" w:line="240" w:lineRule="auto"/>
        <w:jc w:val="center"/>
        <w:rPr>
          <w:rFonts w:ascii="Book Antiqua" w:hAnsi="Book Antiqua" w:cs="Times New Roman"/>
          <w:b/>
          <w:bCs/>
          <w:sz w:val="28"/>
          <w:szCs w:val="28"/>
          <w:lang w:val="pl-PL"/>
        </w:rPr>
      </w:pPr>
      <w:r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 xml:space="preserve">25 </w:t>
      </w:r>
      <w:r w:rsidR="00742B30"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>maja</w:t>
      </w:r>
      <w:r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 xml:space="preserve"> </w:t>
      </w:r>
      <w:r w:rsidR="0038280E"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>2026 rok</w:t>
      </w:r>
      <w:r w:rsidR="00742B30" w:rsidRPr="00D91A3F">
        <w:rPr>
          <w:rFonts w:ascii="Book Antiqua" w:hAnsi="Book Antiqua" w:cs="Times New Roman"/>
          <w:b/>
          <w:bCs/>
          <w:sz w:val="28"/>
          <w:szCs w:val="28"/>
          <w:lang w:val="pl-PL"/>
        </w:rPr>
        <w:t>u</w:t>
      </w:r>
    </w:p>
    <w:p w14:paraId="07E00F14" w14:textId="672BCA41" w:rsidR="00EC4A4F" w:rsidRPr="00D91A3F" w:rsidRDefault="00EC4A4F" w:rsidP="00D91A3F">
      <w:pPr>
        <w:spacing w:after="200" w:line="240" w:lineRule="auto"/>
        <w:jc w:val="center"/>
        <w:rPr>
          <w:rFonts w:ascii="Book Antiqua" w:hAnsi="Book Antiqua" w:cs="Times New Roman"/>
          <w:caps/>
          <w:sz w:val="28"/>
          <w:szCs w:val="28"/>
          <w:lang w:val="pl-PL"/>
        </w:rPr>
      </w:pPr>
      <w:r w:rsidRPr="00D91A3F">
        <w:rPr>
          <w:rFonts w:ascii="Book Antiqua" w:hAnsi="Book Antiqua" w:cs="Times New Roman"/>
          <w:caps/>
          <w:sz w:val="28"/>
          <w:szCs w:val="28"/>
          <w:lang w:val="pl-PL"/>
        </w:rPr>
        <w:t>(</w:t>
      </w:r>
      <w:r w:rsidRPr="00D91A3F">
        <w:rPr>
          <w:rFonts w:ascii="Book Antiqua" w:hAnsi="Book Antiqua" w:cs="Times New Roman"/>
          <w:sz w:val="28"/>
          <w:szCs w:val="28"/>
          <w:lang w:val="pl-PL"/>
        </w:rPr>
        <w:t>w trybie hybrydowym</w:t>
      </w:r>
      <w:r w:rsidRPr="00D91A3F">
        <w:rPr>
          <w:rFonts w:ascii="Book Antiqua" w:hAnsi="Book Antiqua" w:cs="Times New Roman"/>
          <w:caps/>
          <w:sz w:val="28"/>
          <w:szCs w:val="28"/>
          <w:lang w:val="pl-PL"/>
        </w:rPr>
        <w:t>)</w:t>
      </w:r>
    </w:p>
    <w:p w14:paraId="4515ACB3" w14:textId="77777777" w:rsidR="00CF0B7F" w:rsidRPr="00D91A3F" w:rsidRDefault="00CF0B7F" w:rsidP="00D91A3F">
      <w:pPr>
        <w:spacing w:after="200" w:line="240" w:lineRule="auto"/>
        <w:jc w:val="both"/>
        <w:rPr>
          <w:rFonts w:ascii="Book Antiqua" w:hAnsi="Book Antiqua" w:cs="Times New Roman"/>
          <w:lang w:val="uk-UA"/>
        </w:rPr>
      </w:pPr>
    </w:p>
    <w:p w14:paraId="6C313490" w14:textId="77777777" w:rsidR="00CF0B7F" w:rsidRDefault="00CF0B7F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</w:p>
    <w:p w14:paraId="30FD96A6" w14:textId="77777777" w:rsidR="00D91A3F" w:rsidRDefault="00D91A3F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</w:p>
    <w:p w14:paraId="294A3FFA" w14:textId="77777777" w:rsidR="00D91A3F" w:rsidRPr="00D91A3F" w:rsidRDefault="00D91A3F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</w:p>
    <w:p w14:paraId="27A054E1" w14:textId="77777777" w:rsidR="00CF0B7F" w:rsidRPr="00D91A3F" w:rsidRDefault="00CF0B7F" w:rsidP="00D91A3F">
      <w:pPr>
        <w:spacing w:after="200" w:line="240" w:lineRule="auto"/>
        <w:jc w:val="both"/>
        <w:rPr>
          <w:rFonts w:ascii="Book Antiqua" w:hAnsi="Book Antiqua" w:cs="Times New Roman"/>
          <w:lang w:val="uk-UA"/>
        </w:rPr>
      </w:pPr>
    </w:p>
    <w:p w14:paraId="1AD9BDF5" w14:textId="36BA6423" w:rsidR="00CF0B7F" w:rsidRPr="00D91A3F" w:rsidRDefault="00CF0B7F" w:rsidP="00D91A3F">
      <w:pPr>
        <w:spacing w:after="200" w:line="240" w:lineRule="auto"/>
        <w:jc w:val="center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Starogard Gdański</w:t>
      </w:r>
    </w:p>
    <w:p w14:paraId="299AEF60" w14:textId="77777777" w:rsidR="00CF0B7F" w:rsidRPr="00D91A3F" w:rsidRDefault="00CF0B7F" w:rsidP="00D91A3F">
      <w:pPr>
        <w:spacing w:after="200" w:line="240" w:lineRule="auto"/>
        <w:jc w:val="both"/>
        <w:rPr>
          <w:rFonts w:ascii="Book Antiqua" w:hAnsi="Book Antiqua" w:cs="Times New Roman"/>
          <w:b/>
          <w:bCs/>
          <w:lang w:val="pl-PL"/>
        </w:rPr>
      </w:pPr>
    </w:p>
    <w:p w14:paraId="50603047" w14:textId="213D29F0" w:rsidR="00CF0B7F" w:rsidRPr="00D91A3F" w:rsidRDefault="00CF0B7F" w:rsidP="00D91A3F">
      <w:pPr>
        <w:spacing w:after="200" w:line="240" w:lineRule="auto"/>
        <w:jc w:val="center"/>
        <w:rPr>
          <w:rFonts w:ascii="Book Antiqua" w:hAnsi="Book Antiqua" w:cs="Times New Roman"/>
          <w:b/>
          <w:bCs/>
          <w:caps/>
          <w:lang w:val="uk-UA"/>
        </w:rPr>
      </w:pPr>
      <w:r w:rsidRPr="00D91A3F">
        <w:rPr>
          <w:rFonts w:ascii="Book Antiqua" w:hAnsi="Book Antiqua" w:cs="Times New Roman"/>
          <w:b/>
          <w:bCs/>
          <w:caps/>
          <w:lang w:val="pl-PL"/>
        </w:rPr>
        <w:lastRenderedPageBreak/>
        <w:t>Komitet naukowy konferencji</w:t>
      </w:r>
    </w:p>
    <w:p w14:paraId="1528E7F1" w14:textId="05138F0F" w:rsidR="00CF0B7F" w:rsidRPr="00D91A3F" w:rsidRDefault="00CF0B7F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ks. prof. zw. dr hab. Ireneusz Werbiński</w:t>
      </w:r>
      <w:r w:rsidRPr="00D91A3F">
        <w:rPr>
          <w:rFonts w:ascii="Book Antiqua" w:hAnsi="Book Antiqua" w:cs="Times New Roman"/>
          <w:lang w:val="uk-UA"/>
        </w:rPr>
        <w:t xml:space="preserve"> –</w:t>
      </w:r>
      <w:r w:rsidRPr="00D91A3F">
        <w:rPr>
          <w:rFonts w:ascii="Book Antiqua" w:hAnsi="Book Antiqua" w:cs="Times New Roman"/>
          <w:lang w:val="pl-PL"/>
        </w:rPr>
        <w:t xml:space="preserve"> Pomorska Szkoła Wyższa w Starogardzie Gdańskim, Akademia Kopernikańska (USA)</w:t>
      </w:r>
    </w:p>
    <w:p w14:paraId="5D56BB5A" w14:textId="77777777" w:rsidR="00CF0B7F" w:rsidRPr="00D91A3F" w:rsidRDefault="00CF0B7F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prof. dr hab. Ołena Bondarewa – Stołeczny Uniwersytet imienia Borysa Hrinczenki w Kijowie</w:t>
      </w:r>
    </w:p>
    <w:p w14:paraId="635E4B60" w14:textId="77777777" w:rsidR="00CF0B7F" w:rsidRPr="00D91A3F" w:rsidRDefault="00CF0B7F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prof. dr hab. Ołena Jeremenko – Narodowa Agencja Zapewnienia Jakości Kształcenia w Szkolnictwie Wyższym Ukrainy (NAQA)</w:t>
      </w:r>
    </w:p>
    <w:p w14:paraId="337EA05B" w14:textId="77777777" w:rsidR="00CF0B7F" w:rsidRPr="00D91A3F" w:rsidRDefault="00CF0B7F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prof. dr hab. Wołodymyr Popyk, czł. kor. NAN Ukrainy – Instytut Badań Biograficznych Narodowej Biblioteki Ukrainy imienia W.I. Wernadskiego w Kijowie</w:t>
      </w:r>
    </w:p>
    <w:p w14:paraId="1BDA8DEA" w14:textId="7880426E" w:rsidR="00CF0B7F" w:rsidRPr="00D91A3F" w:rsidRDefault="00CF0B7F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dr hab. Monika Nawrot-Borowska</w:t>
      </w:r>
      <w:r w:rsidRPr="00D91A3F">
        <w:rPr>
          <w:rFonts w:ascii="Book Antiqua" w:hAnsi="Book Antiqua" w:cs="Times New Roman"/>
          <w:lang w:val="uk-UA"/>
        </w:rPr>
        <w:t xml:space="preserve"> –</w:t>
      </w:r>
      <w:r w:rsidRPr="00D91A3F">
        <w:rPr>
          <w:rFonts w:ascii="Book Antiqua" w:hAnsi="Book Antiqua" w:cs="Times New Roman"/>
          <w:lang w:val="pl-PL"/>
        </w:rPr>
        <w:t xml:space="preserve"> Uniwersytet Kazimierza Wielkiego w Bydgoszczy</w:t>
      </w:r>
    </w:p>
    <w:p w14:paraId="2A830F18" w14:textId="1F1773F6" w:rsidR="00CF0B7F" w:rsidRPr="00D91A3F" w:rsidRDefault="00CF0B7F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dr hab. Piotr T. Nowakowski</w:t>
      </w:r>
      <w:r w:rsidRPr="00D91A3F">
        <w:rPr>
          <w:rFonts w:ascii="Book Antiqua" w:hAnsi="Book Antiqua" w:cs="Times New Roman"/>
          <w:lang w:val="uk-UA"/>
        </w:rPr>
        <w:t xml:space="preserve"> –</w:t>
      </w:r>
      <w:r w:rsidRPr="00D91A3F">
        <w:rPr>
          <w:rFonts w:ascii="Book Antiqua" w:hAnsi="Book Antiqua" w:cs="Times New Roman"/>
          <w:lang w:val="pl-PL"/>
        </w:rPr>
        <w:t xml:space="preserve"> Uniwersytet Rzeszowski</w:t>
      </w:r>
    </w:p>
    <w:p w14:paraId="00E6D155" w14:textId="5E923FC4" w:rsidR="00CF0B7F" w:rsidRPr="00D91A3F" w:rsidRDefault="00CF0B7F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dr hab. Jarosław Karzarnowicz</w:t>
      </w:r>
      <w:r w:rsidRPr="00D91A3F">
        <w:rPr>
          <w:rFonts w:ascii="Book Antiqua" w:hAnsi="Book Antiqua" w:cs="Times New Roman"/>
          <w:lang w:val="uk-UA"/>
        </w:rPr>
        <w:t xml:space="preserve"> –</w:t>
      </w:r>
      <w:r w:rsidRPr="00D91A3F">
        <w:rPr>
          <w:rFonts w:ascii="Book Antiqua" w:hAnsi="Book Antiqua" w:cs="Times New Roman"/>
          <w:lang w:val="pl-PL"/>
        </w:rPr>
        <w:t xml:space="preserve"> Uniwersytet w Białymstoku</w:t>
      </w:r>
    </w:p>
    <w:p w14:paraId="31F9538A" w14:textId="160B30C5" w:rsidR="00CF0B7F" w:rsidRPr="00D91A3F" w:rsidRDefault="00CF0B7F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dr hab. Artur Bracki</w:t>
      </w:r>
      <w:r w:rsidRPr="00D91A3F">
        <w:rPr>
          <w:rFonts w:ascii="Book Antiqua" w:hAnsi="Book Antiqua" w:cs="Times New Roman"/>
          <w:lang w:val="uk-UA"/>
        </w:rPr>
        <w:t xml:space="preserve"> –</w:t>
      </w:r>
      <w:r w:rsidRPr="00D91A3F">
        <w:rPr>
          <w:rFonts w:ascii="Book Antiqua" w:hAnsi="Book Antiqua" w:cs="Times New Roman"/>
          <w:lang w:val="pl-PL"/>
        </w:rPr>
        <w:t xml:space="preserve"> Uniwersytet Gdański</w:t>
      </w:r>
    </w:p>
    <w:p w14:paraId="4506AEAC" w14:textId="1C886575" w:rsidR="00CF0B7F" w:rsidRPr="00D91A3F" w:rsidRDefault="00CF0B7F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ks. prof. dr hab. Artur Katolo</w:t>
      </w:r>
      <w:r w:rsidRPr="00D91A3F">
        <w:rPr>
          <w:rFonts w:ascii="Book Antiqua" w:hAnsi="Book Antiqua" w:cs="Times New Roman"/>
          <w:lang w:val="uk-UA"/>
        </w:rPr>
        <w:t xml:space="preserve"> –</w:t>
      </w:r>
      <w:r w:rsidRPr="00D91A3F">
        <w:rPr>
          <w:rFonts w:ascii="Book Antiqua" w:hAnsi="Book Antiqua" w:cs="Times New Roman"/>
          <w:lang w:val="pl-PL"/>
        </w:rPr>
        <w:t xml:space="preserve"> Pomorska Szkoła Wyższa w Starogardzie Gdańskim</w:t>
      </w:r>
    </w:p>
    <w:p w14:paraId="2C67E426" w14:textId="7BCA079A" w:rsidR="00CF0B7F" w:rsidRPr="00D91A3F" w:rsidRDefault="00CF0B7F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dr hab. Mieczysław Dudek</w:t>
      </w:r>
      <w:r w:rsidRPr="00D91A3F">
        <w:rPr>
          <w:rFonts w:ascii="Book Antiqua" w:hAnsi="Book Antiqua" w:cs="Times New Roman"/>
          <w:lang w:val="uk-UA"/>
        </w:rPr>
        <w:t xml:space="preserve"> –</w:t>
      </w:r>
      <w:r w:rsidRPr="00D91A3F">
        <w:rPr>
          <w:rFonts w:ascii="Book Antiqua" w:hAnsi="Book Antiqua" w:cs="Times New Roman"/>
          <w:lang w:val="pl-PL"/>
        </w:rPr>
        <w:t xml:space="preserve"> Pomorska Szkoła Wyższa w Starogardzie Gdańskim</w:t>
      </w:r>
    </w:p>
    <w:p w14:paraId="28A857EE" w14:textId="11E88B85" w:rsidR="00CF0B7F" w:rsidRPr="00D91A3F" w:rsidRDefault="00CF0B7F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dr Barbara Olszewska</w:t>
      </w:r>
      <w:r w:rsidRPr="00D91A3F">
        <w:rPr>
          <w:rFonts w:ascii="Book Antiqua" w:hAnsi="Book Antiqua" w:cs="Times New Roman"/>
          <w:lang w:val="uk-UA"/>
        </w:rPr>
        <w:t xml:space="preserve"> –</w:t>
      </w:r>
      <w:r w:rsidRPr="00D91A3F">
        <w:rPr>
          <w:rFonts w:ascii="Book Antiqua" w:hAnsi="Book Antiqua" w:cs="Times New Roman"/>
          <w:lang w:val="pl-PL"/>
        </w:rPr>
        <w:t xml:space="preserve"> Pomorska Szkoła Wyższa w Starogardzie Gdańskim</w:t>
      </w:r>
    </w:p>
    <w:p w14:paraId="5D41FBEF" w14:textId="77777777" w:rsidR="00CF0B7F" w:rsidRPr="00D91A3F" w:rsidRDefault="00CF0B7F" w:rsidP="00D91A3F">
      <w:pPr>
        <w:spacing w:after="200" w:line="240" w:lineRule="auto"/>
        <w:jc w:val="both"/>
        <w:rPr>
          <w:rFonts w:ascii="Book Antiqua" w:hAnsi="Book Antiqua" w:cs="Times New Roman"/>
          <w:b/>
          <w:bCs/>
          <w:lang w:val="pl-PL"/>
        </w:rPr>
      </w:pPr>
    </w:p>
    <w:p w14:paraId="476ADBB0" w14:textId="427E8DA4" w:rsidR="00CF0B7F" w:rsidRPr="00D91A3F" w:rsidRDefault="00CF0B7F" w:rsidP="00D91A3F">
      <w:pPr>
        <w:spacing w:after="200" w:line="240" w:lineRule="auto"/>
        <w:jc w:val="center"/>
        <w:rPr>
          <w:rFonts w:ascii="Book Antiqua" w:hAnsi="Book Antiqua" w:cs="Times New Roman"/>
          <w:b/>
          <w:bCs/>
          <w:caps/>
          <w:lang w:val="uk-UA"/>
        </w:rPr>
      </w:pPr>
      <w:r w:rsidRPr="00D91A3F">
        <w:rPr>
          <w:rFonts w:ascii="Book Antiqua" w:hAnsi="Book Antiqua" w:cs="Times New Roman"/>
          <w:b/>
          <w:bCs/>
          <w:caps/>
          <w:lang w:val="pl-PL"/>
        </w:rPr>
        <w:t>Komitet organizacyjny</w:t>
      </w:r>
    </w:p>
    <w:p w14:paraId="697ABCF0" w14:textId="77777777" w:rsidR="00CF0B7F" w:rsidRPr="00D91A3F" w:rsidRDefault="00CF0B7F" w:rsidP="00D91A3F">
      <w:pPr>
        <w:spacing w:after="200" w:line="240" w:lineRule="auto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dr hab. Mariya Bracka – Pomorska Szkoła Wyższa w Starogardzie Gdańskim</w:t>
      </w:r>
    </w:p>
    <w:p w14:paraId="24AF2066" w14:textId="77777777" w:rsidR="00CF0B7F" w:rsidRPr="00D91A3F" w:rsidRDefault="00CF0B7F" w:rsidP="00D91A3F">
      <w:pPr>
        <w:spacing w:after="200" w:line="240" w:lineRule="auto"/>
        <w:rPr>
          <w:rFonts w:ascii="Book Antiqua" w:hAnsi="Book Antiqua" w:cs="Times New Roman"/>
          <w:lang w:val="uk-UA"/>
        </w:rPr>
      </w:pPr>
      <w:r w:rsidRPr="00D91A3F">
        <w:rPr>
          <w:rFonts w:ascii="Book Antiqua" w:hAnsi="Book Antiqua" w:cs="Times New Roman"/>
          <w:lang w:val="pl-PL"/>
        </w:rPr>
        <w:t>dr ad. Mariusz Brodnicki – Pomorska Szkoła Wyższa</w:t>
      </w:r>
      <w:r w:rsidRPr="00D91A3F">
        <w:rPr>
          <w:rFonts w:ascii="Book Antiqua" w:hAnsi="Book Antiqua"/>
          <w:lang w:val="pl-PL"/>
        </w:rPr>
        <w:t xml:space="preserve"> </w:t>
      </w:r>
      <w:r w:rsidRPr="00D91A3F">
        <w:rPr>
          <w:rFonts w:ascii="Book Antiqua" w:hAnsi="Book Antiqua" w:cs="Times New Roman"/>
          <w:lang w:val="pl-PL"/>
        </w:rPr>
        <w:t>w Starogardzie Gdańskim</w:t>
      </w:r>
    </w:p>
    <w:p w14:paraId="6D7AC165" w14:textId="77777777" w:rsidR="00CF0B7F" w:rsidRPr="00D91A3F" w:rsidRDefault="00CF0B7F" w:rsidP="00D91A3F">
      <w:pPr>
        <w:spacing w:after="200" w:line="240" w:lineRule="auto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dr hab. Roksolyana Shvaj – Pomorska Szkoła Wyższa</w:t>
      </w:r>
      <w:r w:rsidRPr="00D91A3F">
        <w:rPr>
          <w:rFonts w:ascii="Book Antiqua" w:hAnsi="Book Antiqua"/>
          <w:lang w:val="pl-PL"/>
        </w:rPr>
        <w:t xml:space="preserve"> </w:t>
      </w:r>
      <w:r w:rsidRPr="00D91A3F">
        <w:rPr>
          <w:rFonts w:ascii="Book Antiqua" w:hAnsi="Book Antiqua" w:cs="Times New Roman"/>
          <w:lang w:val="pl-PL"/>
        </w:rPr>
        <w:t>w Starogardzie Gdańskim</w:t>
      </w:r>
    </w:p>
    <w:p w14:paraId="195A1F74" w14:textId="751025A8" w:rsidR="00CF0B7F" w:rsidRPr="00D91A3F" w:rsidRDefault="00CF0B7F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doc. dr Oksana Plu</w:t>
      </w:r>
      <w:r w:rsidR="00E654F8">
        <w:rPr>
          <w:rFonts w:ascii="Book Antiqua" w:hAnsi="Book Antiqua" w:cs="Times New Roman"/>
          <w:lang w:val="pl-PL"/>
        </w:rPr>
        <w:t>shchyk</w:t>
      </w:r>
      <w:r w:rsidRPr="00D91A3F">
        <w:rPr>
          <w:rFonts w:ascii="Book Antiqua" w:hAnsi="Book Antiqua" w:cs="Times New Roman"/>
          <w:lang w:val="pl-PL"/>
        </w:rPr>
        <w:t xml:space="preserve"> – Instytut Badań Biograficznych Narodowej Biblioteki Ukrainy imienia Wołodymyra Wernadskiego w Kijowie</w:t>
      </w:r>
    </w:p>
    <w:p w14:paraId="4094630B" w14:textId="77777777" w:rsidR="00F60A6A" w:rsidRPr="00D91A3F" w:rsidRDefault="00F60A6A" w:rsidP="00D91A3F">
      <w:pPr>
        <w:spacing w:after="200" w:line="240" w:lineRule="auto"/>
        <w:jc w:val="both"/>
        <w:rPr>
          <w:rFonts w:ascii="Book Antiqua" w:hAnsi="Book Antiqua" w:cs="Times New Roman"/>
          <w:b/>
          <w:bCs/>
          <w:lang w:val="pl-PL"/>
        </w:rPr>
      </w:pPr>
    </w:p>
    <w:p w14:paraId="73546A31" w14:textId="691BEBF0" w:rsidR="00F60A6A" w:rsidRPr="00D91A3F" w:rsidRDefault="00F60A6A" w:rsidP="00D91A3F">
      <w:pPr>
        <w:spacing w:after="200" w:line="240" w:lineRule="auto"/>
        <w:jc w:val="center"/>
        <w:rPr>
          <w:rFonts w:ascii="Book Antiqua" w:hAnsi="Book Antiqua" w:cs="Times New Roman"/>
          <w:b/>
          <w:bCs/>
          <w:caps/>
          <w:lang w:val="pl-PL"/>
        </w:rPr>
      </w:pPr>
      <w:r w:rsidRPr="00D91A3F">
        <w:rPr>
          <w:rFonts w:ascii="Book Antiqua" w:hAnsi="Book Antiqua" w:cs="Times New Roman"/>
          <w:b/>
          <w:bCs/>
          <w:caps/>
          <w:lang w:val="pl-PL"/>
        </w:rPr>
        <w:t>Partnerzy</w:t>
      </w:r>
    </w:p>
    <w:p w14:paraId="087AC673" w14:textId="77777777" w:rsidR="00F60A6A" w:rsidRPr="00D91A3F" w:rsidRDefault="00F60A6A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Muzeum Ziemi Kociewskiej w Starogardzie Gdańskim</w:t>
      </w:r>
    </w:p>
    <w:p w14:paraId="370BA896" w14:textId="77777777" w:rsidR="00F60A6A" w:rsidRPr="00D91A3F" w:rsidRDefault="00F60A6A" w:rsidP="00D91A3F">
      <w:pPr>
        <w:spacing w:after="200" w:line="240" w:lineRule="auto"/>
        <w:jc w:val="both"/>
        <w:rPr>
          <w:rFonts w:ascii="Book Antiqua" w:hAnsi="Book Antiqua" w:cs="Times New Roman"/>
          <w:b/>
          <w:bCs/>
          <w:lang w:val="pl-PL"/>
        </w:rPr>
      </w:pPr>
    </w:p>
    <w:p w14:paraId="5CECE4B6" w14:textId="77777777" w:rsidR="00F60A6A" w:rsidRPr="00D91A3F" w:rsidRDefault="00F60A6A" w:rsidP="00D91A3F">
      <w:pPr>
        <w:spacing w:after="200" w:line="240" w:lineRule="auto"/>
        <w:jc w:val="both"/>
        <w:rPr>
          <w:rFonts w:ascii="Book Antiqua" w:hAnsi="Book Antiqua" w:cs="Times New Roman"/>
          <w:b/>
          <w:bCs/>
          <w:lang w:val="pl-PL"/>
        </w:rPr>
      </w:pPr>
    </w:p>
    <w:p w14:paraId="5BA13D03" w14:textId="1E14FF11" w:rsidR="003C0C07" w:rsidRPr="00D91A3F" w:rsidRDefault="001A20B7" w:rsidP="00D91A3F">
      <w:pPr>
        <w:spacing w:after="200" w:line="240" w:lineRule="auto"/>
        <w:ind w:firstLine="720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b/>
          <w:bCs/>
          <w:lang w:val="pl-PL"/>
        </w:rPr>
        <w:lastRenderedPageBreak/>
        <w:t>C</w:t>
      </w:r>
      <w:r w:rsidR="003C0C07" w:rsidRPr="00D91A3F">
        <w:rPr>
          <w:rFonts w:ascii="Book Antiqua" w:hAnsi="Book Antiqua" w:cs="Times New Roman"/>
          <w:b/>
          <w:bCs/>
          <w:lang w:val="pl-PL"/>
        </w:rPr>
        <w:t>el</w:t>
      </w:r>
      <w:r w:rsidR="00357EEA" w:rsidRPr="00D91A3F">
        <w:rPr>
          <w:rFonts w:ascii="Book Antiqua" w:hAnsi="Book Antiqua" w:cs="Times New Roman"/>
          <w:b/>
          <w:bCs/>
          <w:lang w:val="pl-PL"/>
        </w:rPr>
        <w:t>em</w:t>
      </w:r>
      <w:r w:rsidR="003C0C07" w:rsidRPr="00D91A3F">
        <w:rPr>
          <w:rFonts w:ascii="Book Antiqua" w:hAnsi="Book Antiqua" w:cs="Times New Roman"/>
          <w:lang w:val="pl-PL"/>
        </w:rPr>
        <w:t xml:space="preserve"> pierwszej edycji </w:t>
      </w:r>
      <w:r w:rsidR="00357EEA" w:rsidRPr="00D91A3F">
        <w:rPr>
          <w:rFonts w:ascii="Book Antiqua" w:hAnsi="Book Antiqua" w:cs="Times New Roman"/>
          <w:lang w:val="pl-PL"/>
        </w:rPr>
        <w:t xml:space="preserve">dorocznych </w:t>
      </w:r>
      <w:r w:rsidR="003C0C07" w:rsidRPr="00D91A3F">
        <w:rPr>
          <w:rFonts w:ascii="Book Antiqua" w:hAnsi="Book Antiqua" w:cs="Times New Roman"/>
          <w:lang w:val="pl-PL"/>
        </w:rPr>
        <w:t>konferencji</w:t>
      </w:r>
      <w:r w:rsidR="00357EEA" w:rsidRPr="00D91A3F">
        <w:rPr>
          <w:rFonts w:ascii="Book Antiqua" w:hAnsi="Book Antiqua" w:cs="Times New Roman"/>
          <w:lang w:val="pl-PL"/>
        </w:rPr>
        <w:t xml:space="preserve"> z cyklu „OŚWIATA – PAMIĘĆ – TOŻSAMOŚĆ” jest rozpoznanie </w:t>
      </w:r>
      <w:r w:rsidR="003E40B4" w:rsidRPr="00D91A3F">
        <w:rPr>
          <w:rFonts w:ascii="Book Antiqua" w:hAnsi="Book Antiqua" w:cs="Times New Roman"/>
          <w:lang w:val="pl-PL"/>
        </w:rPr>
        <w:t>stanu badań i współczesnych tendencji w sferze analizy zagadnień pamięci, traumy i kultury oporu, które wydają się nader aktualne w świetle obecnych zdarzeń na arenie krajowej i międzynarodowej.</w:t>
      </w:r>
    </w:p>
    <w:p w14:paraId="24E55F00" w14:textId="0FD8FC5C" w:rsidR="003E40B4" w:rsidRPr="00D91A3F" w:rsidRDefault="003E40B4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ab/>
        <w:t>Odwołanie do modelu/obrazu współczesnej rodziny i badań metodologicznych ma za zadanie wyprowadzenie dyskusji poza ramy pedagogiki, nadanie im wymiaru poszukiwań na styku nauk społecznych i humanistycznych, aktywizować poza pedagogami, socjologów, historyków, fil</w:t>
      </w:r>
      <w:r w:rsidR="00CE43F2" w:rsidRPr="00D91A3F">
        <w:rPr>
          <w:rFonts w:ascii="Book Antiqua" w:hAnsi="Book Antiqua" w:cs="Times New Roman"/>
          <w:lang w:val="pl-PL"/>
        </w:rPr>
        <w:t>o</w:t>
      </w:r>
      <w:r w:rsidRPr="00D91A3F">
        <w:rPr>
          <w:rFonts w:ascii="Book Antiqua" w:hAnsi="Book Antiqua" w:cs="Times New Roman"/>
          <w:lang w:val="pl-PL"/>
        </w:rPr>
        <w:t>logów-kulturoznawców czy specjalistów z zakresu biografistyki.</w:t>
      </w:r>
    </w:p>
    <w:p w14:paraId="300C1B3C" w14:textId="12561CD5" w:rsidR="003E40B4" w:rsidRPr="00D91A3F" w:rsidRDefault="003E40B4" w:rsidP="00D91A3F">
      <w:pPr>
        <w:spacing w:after="200" w:line="240" w:lineRule="auto"/>
        <w:ind w:firstLine="720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Punktem wyjścia do tej wieloaspektowej interdyscyplinarnej dyskusji niech będzie uznanie faktu, iż</w:t>
      </w:r>
      <w:r w:rsidR="003C0C07" w:rsidRPr="00D91A3F">
        <w:rPr>
          <w:rFonts w:ascii="Book Antiqua" w:hAnsi="Book Antiqua" w:cs="Times New Roman"/>
          <w:lang w:val="pl-PL"/>
        </w:rPr>
        <w:t xml:space="preserve"> wymiar </w:t>
      </w:r>
      <w:r w:rsidRPr="00D91A3F">
        <w:rPr>
          <w:rFonts w:ascii="Book Antiqua" w:hAnsi="Book Antiqua" w:cs="Times New Roman"/>
          <w:lang w:val="pl-PL"/>
        </w:rPr>
        <w:t xml:space="preserve">zarówno pełnowartościowego </w:t>
      </w:r>
      <w:r w:rsidR="003C0C07" w:rsidRPr="00D91A3F">
        <w:rPr>
          <w:rFonts w:ascii="Book Antiqua" w:hAnsi="Book Antiqua" w:cs="Times New Roman"/>
          <w:lang w:val="pl-PL"/>
        </w:rPr>
        <w:t xml:space="preserve">dyskursu, </w:t>
      </w:r>
      <w:r w:rsidRPr="00D91A3F">
        <w:rPr>
          <w:rFonts w:ascii="Book Antiqua" w:hAnsi="Book Antiqua" w:cs="Times New Roman"/>
          <w:lang w:val="pl-PL"/>
        </w:rPr>
        <w:t>jak i pojedynczej</w:t>
      </w:r>
      <w:r w:rsidR="003C0C07" w:rsidRPr="00D91A3F">
        <w:rPr>
          <w:rFonts w:ascii="Book Antiqua" w:hAnsi="Book Antiqua" w:cs="Times New Roman"/>
          <w:lang w:val="pl-PL"/>
        </w:rPr>
        <w:t xml:space="preserve"> narracj</w:t>
      </w:r>
      <w:r w:rsidRPr="00D91A3F">
        <w:rPr>
          <w:rFonts w:ascii="Book Antiqua" w:hAnsi="Book Antiqua" w:cs="Times New Roman"/>
          <w:lang w:val="pl-PL"/>
        </w:rPr>
        <w:t>i</w:t>
      </w:r>
      <w:r w:rsidR="003C0C07" w:rsidRPr="00D91A3F">
        <w:rPr>
          <w:rFonts w:ascii="Book Antiqua" w:hAnsi="Book Antiqua" w:cs="Times New Roman"/>
          <w:lang w:val="pl-PL"/>
        </w:rPr>
        <w:t xml:space="preserve"> nie jest </w:t>
      </w:r>
      <w:r w:rsidRPr="00D91A3F">
        <w:rPr>
          <w:rFonts w:ascii="Book Antiqua" w:hAnsi="Book Antiqua" w:cs="Times New Roman"/>
          <w:lang w:val="pl-PL"/>
        </w:rPr>
        <w:t xml:space="preserve">wyłącznie </w:t>
      </w:r>
      <w:r w:rsidR="003C0C07" w:rsidRPr="00D91A3F">
        <w:rPr>
          <w:rFonts w:ascii="Book Antiqua" w:hAnsi="Book Antiqua" w:cs="Times New Roman"/>
          <w:lang w:val="pl-PL"/>
        </w:rPr>
        <w:t xml:space="preserve">sprawozdaniem z tego, co się wydarzyło, lecz każdorazowo nadaje sens faktom </w:t>
      </w:r>
      <w:r w:rsidRPr="00D91A3F">
        <w:rPr>
          <w:rFonts w:ascii="Book Antiqua" w:hAnsi="Book Antiqua" w:cs="Times New Roman"/>
          <w:lang w:val="pl-PL"/>
        </w:rPr>
        <w:t xml:space="preserve">poprzez </w:t>
      </w:r>
      <w:r w:rsidR="003C0C07" w:rsidRPr="00D91A3F">
        <w:rPr>
          <w:rFonts w:ascii="Book Antiqua" w:hAnsi="Book Antiqua" w:cs="Times New Roman"/>
          <w:lang w:val="pl-PL"/>
        </w:rPr>
        <w:t>odpowiedni</w:t>
      </w:r>
      <w:r w:rsidRPr="00D91A3F">
        <w:rPr>
          <w:rFonts w:ascii="Book Antiqua" w:hAnsi="Book Antiqua" w:cs="Times New Roman"/>
          <w:lang w:val="pl-PL"/>
        </w:rPr>
        <w:t>ą</w:t>
      </w:r>
      <w:r w:rsidR="003C0C07" w:rsidRPr="00D91A3F">
        <w:rPr>
          <w:rFonts w:ascii="Book Antiqua" w:hAnsi="Book Antiqua" w:cs="Times New Roman"/>
          <w:lang w:val="pl-PL"/>
        </w:rPr>
        <w:t xml:space="preserve"> </w:t>
      </w:r>
      <w:r w:rsidRPr="00D91A3F">
        <w:rPr>
          <w:rFonts w:ascii="Book Antiqua" w:hAnsi="Book Antiqua" w:cs="Times New Roman"/>
          <w:lang w:val="pl-PL"/>
        </w:rPr>
        <w:t>ich</w:t>
      </w:r>
      <w:r w:rsidR="003C0C07" w:rsidRPr="00D91A3F">
        <w:rPr>
          <w:rFonts w:ascii="Book Antiqua" w:hAnsi="Book Antiqua" w:cs="Times New Roman"/>
          <w:lang w:val="pl-PL"/>
        </w:rPr>
        <w:t xml:space="preserve"> interpret</w:t>
      </w:r>
      <w:r w:rsidRPr="00D91A3F">
        <w:rPr>
          <w:rFonts w:ascii="Book Antiqua" w:hAnsi="Book Antiqua" w:cs="Times New Roman"/>
          <w:lang w:val="pl-PL"/>
        </w:rPr>
        <w:t xml:space="preserve">ację. </w:t>
      </w:r>
    </w:p>
    <w:p w14:paraId="0A88401D" w14:textId="066B615B" w:rsidR="003C0C07" w:rsidRPr="00D91A3F" w:rsidRDefault="003E40B4" w:rsidP="00D91A3F">
      <w:pPr>
        <w:spacing w:after="200" w:line="240" w:lineRule="auto"/>
        <w:ind w:firstLine="720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b/>
          <w:bCs/>
          <w:lang w:val="pl-PL"/>
        </w:rPr>
        <w:t>Proponowane obszary tematyczne</w:t>
      </w:r>
      <w:r w:rsidRPr="00D91A3F">
        <w:rPr>
          <w:rFonts w:ascii="Book Antiqua" w:hAnsi="Book Antiqua" w:cs="Times New Roman"/>
          <w:lang w:val="pl-PL"/>
        </w:rPr>
        <w:t>:</w:t>
      </w:r>
    </w:p>
    <w:p w14:paraId="11F39B47" w14:textId="68B07723" w:rsidR="003C0C07" w:rsidRPr="00D91A3F" w:rsidRDefault="003C0C07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 xml:space="preserve">1. </w:t>
      </w:r>
      <w:r w:rsidR="005612FA" w:rsidRPr="00D91A3F">
        <w:rPr>
          <w:rFonts w:ascii="Book Antiqua" w:hAnsi="Book Antiqua" w:cs="Times New Roman"/>
          <w:lang w:val="pl-PL"/>
        </w:rPr>
        <w:t>Biografistyka jako narzędzie wzbogacania pamięci narodowej i przełamywania traumy wojny</w:t>
      </w:r>
      <w:r w:rsidR="00F60A6A" w:rsidRPr="00D91A3F">
        <w:rPr>
          <w:rFonts w:ascii="Book Antiqua" w:hAnsi="Book Antiqua" w:cs="Times New Roman"/>
          <w:lang w:val="pl-PL"/>
        </w:rPr>
        <w:t>.</w:t>
      </w:r>
    </w:p>
    <w:p w14:paraId="4998A6A5" w14:textId="656ACC36" w:rsidR="003C0C07" w:rsidRPr="00D91A3F" w:rsidRDefault="003C0C07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 xml:space="preserve">2. </w:t>
      </w:r>
      <w:r w:rsidR="00DF40E9" w:rsidRPr="00D91A3F">
        <w:rPr>
          <w:rFonts w:ascii="Book Antiqua" w:hAnsi="Book Antiqua" w:cs="Times New Roman"/>
          <w:lang w:val="pl-PL"/>
        </w:rPr>
        <w:t>T</w:t>
      </w:r>
      <w:r w:rsidR="00341A29" w:rsidRPr="00D91A3F">
        <w:rPr>
          <w:rFonts w:ascii="Book Antiqua" w:hAnsi="Book Antiqua" w:cs="Times New Roman"/>
          <w:lang w:val="pl-PL"/>
        </w:rPr>
        <w:t>rauma</w:t>
      </w:r>
      <w:r w:rsidR="00DF40E9" w:rsidRPr="00D91A3F">
        <w:rPr>
          <w:rFonts w:ascii="Book Antiqua" w:hAnsi="Book Antiqua" w:cs="Times New Roman"/>
          <w:lang w:val="pl-PL"/>
        </w:rPr>
        <w:t xml:space="preserve">, </w:t>
      </w:r>
      <w:r w:rsidR="00341A29" w:rsidRPr="00D91A3F">
        <w:rPr>
          <w:rFonts w:ascii="Book Antiqua" w:hAnsi="Book Antiqua" w:cs="Times New Roman"/>
          <w:lang w:val="pl-PL"/>
        </w:rPr>
        <w:t>pamięć</w:t>
      </w:r>
      <w:r w:rsidR="00DF40E9" w:rsidRPr="00D91A3F">
        <w:rPr>
          <w:rFonts w:ascii="Book Antiqua" w:hAnsi="Book Antiqua" w:cs="Times New Roman"/>
          <w:lang w:val="pl-PL"/>
        </w:rPr>
        <w:t xml:space="preserve">, </w:t>
      </w:r>
      <w:r w:rsidR="00341A29" w:rsidRPr="00D91A3F">
        <w:rPr>
          <w:rFonts w:ascii="Book Antiqua" w:hAnsi="Book Antiqua" w:cs="Times New Roman"/>
          <w:lang w:val="pl-PL"/>
        </w:rPr>
        <w:t>kultura oporu</w:t>
      </w:r>
      <w:r w:rsidRPr="00D91A3F">
        <w:rPr>
          <w:rFonts w:ascii="Book Antiqua" w:hAnsi="Book Antiqua" w:cs="Times New Roman"/>
          <w:lang w:val="pl-PL"/>
        </w:rPr>
        <w:t xml:space="preserve"> –</w:t>
      </w:r>
      <w:r w:rsidR="00DF40E9" w:rsidRPr="00D91A3F">
        <w:rPr>
          <w:rFonts w:ascii="Book Antiqua" w:hAnsi="Book Antiqua" w:cs="Times New Roman"/>
          <w:lang w:val="pl-PL"/>
        </w:rPr>
        <w:t xml:space="preserve"> </w:t>
      </w:r>
      <w:r w:rsidRPr="00D91A3F">
        <w:rPr>
          <w:rFonts w:ascii="Book Antiqua" w:hAnsi="Book Antiqua" w:cs="Times New Roman"/>
          <w:lang w:val="pl-PL"/>
        </w:rPr>
        <w:t>rozumienie i interpretacja</w:t>
      </w:r>
      <w:r w:rsidR="00DF40E9" w:rsidRPr="00D91A3F">
        <w:rPr>
          <w:rFonts w:ascii="Book Antiqua" w:hAnsi="Book Antiqua" w:cs="Times New Roman"/>
          <w:lang w:val="pl-PL"/>
        </w:rPr>
        <w:t xml:space="preserve"> pojęć</w:t>
      </w:r>
      <w:r w:rsidR="00F60A6A" w:rsidRPr="00D91A3F">
        <w:rPr>
          <w:rFonts w:ascii="Book Antiqua" w:hAnsi="Book Antiqua" w:cs="Times New Roman"/>
          <w:lang w:val="pl-PL"/>
        </w:rPr>
        <w:t>.</w:t>
      </w:r>
    </w:p>
    <w:p w14:paraId="003DD619" w14:textId="3CE75CCE" w:rsidR="003C0C07" w:rsidRPr="00D91A3F" w:rsidRDefault="003C0C07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3. Inter</w:t>
      </w:r>
      <w:r w:rsidR="00DF40E9" w:rsidRPr="00D91A3F">
        <w:rPr>
          <w:rFonts w:ascii="Book Antiqua" w:hAnsi="Book Antiqua" w:cs="Times New Roman"/>
          <w:lang w:val="pl-PL"/>
        </w:rPr>
        <w:t>dyscyplin</w:t>
      </w:r>
      <w:r w:rsidRPr="00D91A3F">
        <w:rPr>
          <w:rFonts w:ascii="Book Antiqua" w:hAnsi="Book Antiqua" w:cs="Times New Roman"/>
          <w:lang w:val="pl-PL"/>
        </w:rPr>
        <w:t>a</w:t>
      </w:r>
      <w:r w:rsidR="00DF40E9" w:rsidRPr="00D91A3F">
        <w:rPr>
          <w:rFonts w:ascii="Book Antiqua" w:hAnsi="Book Antiqua" w:cs="Times New Roman"/>
          <w:lang w:val="pl-PL"/>
        </w:rPr>
        <w:t>r</w:t>
      </w:r>
      <w:r w:rsidRPr="00D91A3F">
        <w:rPr>
          <w:rFonts w:ascii="Book Antiqua" w:hAnsi="Book Antiqua" w:cs="Times New Roman"/>
          <w:lang w:val="pl-PL"/>
        </w:rPr>
        <w:t>n</w:t>
      </w:r>
      <w:r w:rsidR="00DF40E9" w:rsidRPr="00D91A3F">
        <w:rPr>
          <w:rFonts w:ascii="Book Antiqua" w:hAnsi="Book Antiqua" w:cs="Times New Roman"/>
          <w:lang w:val="pl-PL"/>
        </w:rPr>
        <w:t>y wymiar studiów nad traumą, pamięcią i kulturą oporu</w:t>
      </w:r>
      <w:r w:rsidR="00F60A6A" w:rsidRPr="00D91A3F">
        <w:rPr>
          <w:rFonts w:ascii="Book Antiqua" w:hAnsi="Book Antiqua" w:cs="Times New Roman"/>
          <w:lang w:val="pl-PL"/>
        </w:rPr>
        <w:t>.</w:t>
      </w:r>
    </w:p>
    <w:p w14:paraId="5F6AF3F6" w14:textId="387F19F7" w:rsidR="003C0C07" w:rsidRPr="00D91A3F" w:rsidRDefault="003C0C07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 xml:space="preserve">4. </w:t>
      </w:r>
      <w:r w:rsidR="004B70DF" w:rsidRPr="00D91A3F">
        <w:rPr>
          <w:rFonts w:ascii="Book Antiqua" w:hAnsi="Book Antiqua" w:cs="Times New Roman"/>
          <w:lang w:val="pl-PL"/>
        </w:rPr>
        <w:t>P</w:t>
      </w:r>
      <w:r w:rsidR="005612FA" w:rsidRPr="00D91A3F">
        <w:rPr>
          <w:rFonts w:ascii="Book Antiqua" w:hAnsi="Book Antiqua" w:cs="Times New Roman"/>
          <w:lang w:val="pl-PL"/>
        </w:rPr>
        <w:t xml:space="preserve">edagogika </w:t>
      </w:r>
      <w:r w:rsidR="004B70DF" w:rsidRPr="00D91A3F">
        <w:rPr>
          <w:rFonts w:ascii="Book Antiqua" w:hAnsi="Book Antiqua" w:cs="Times New Roman"/>
          <w:lang w:val="pl-PL"/>
        </w:rPr>
        <w:t>a</w:t>
      </w:r>
      <w:r w:rsidR="005612FA" w:rsidRPr="00D91A3F">
        <w:rPr>
          <w:rFonts w:ascii="Book Antiqua" w:hAnsi="Book Antiqua" w:cs="Times New Roman"/>
          <w:lang w:val="pl-PL"/>
        </w:rPr>
        <w:t xml:space="preserve"> studia pamięci</w:t>
      </w:r>
      <w:r w:rsidRPr="00D91A3F">
        <w:rPr>
          <w:rFonts w:ascii="Book Antiqua" w:hAnsi="Book Antiqua" w:cs="Times New Roman"/>
          <w:lang w:val="pl-PL"/>
        </w:rPr>
        <w:t>,</w:t>
      </w:r>
      <w:r w:rsidR="004B70DF" w:rsidRPr="00D91A3F">
        <w:rPr>
          <w:rFonts w:ascii="Book Antiqua" w:hAnsi="Book Antiqua" w:cs="Times New Roman"/>
          <w:lang w:val="pl-PL"/>
        </w:rPr>
        <w:t xml:space="preserve"> traumy, kultury oporu</w:t>
      </w:r>
      <w:r w:rsidR="00F60A6A" w:rsidRPr="00D91A3F">
        <w:rPr>
          <w:rFonts w:ascii="Book Antiqua" w:hAnsi="Book Antiqua" w:cs="Times New Roman"/>
          <w:lang w:val="pl-PL"/>
        </w:rPr>
        <w:t>.</w:t>
      </w:r>
    </w:p>
    <w:p w14:paraId="7E1E12DD" w14:textId="7F13E90D" w:rsidR="004B70DF" w:rsidRPr="00D91A3F" w:rsidRDefault="004B70DF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5. Dziecko a trauma: wymiar interdyscyplinarny</w:t>
      </w:r>
      <w:r w:rsidR="00F60A6A" w:rsidRPr="00D91A3F">
        <w:rPr>
          <w:rFonts w:ascii="Book Antiqua" w:hAnsi="Book Antiqua" w:cs="Times New Roman"/>
          <w:lang w:val="pl-PL"/>
        </w:rPr>
        <w:t>.</w:t>
      </w:r>
    </w:p>
    <w:p w14:paraId="523DEECA" w14:textId="77777777" w:rsidR="002A461D" w:rsidRDefault="002A461D" w:rsidP="00D91A3F">
      <w:pPr>
        <w:spacing w:after="200" w:line="240" w:lineRule="auto"/>
        <w:jc w:val="center"/>
        <w:rPr>
          <w:rFonts w:ascii="Book Antiqua" w:hAnsi="Book Antiqua"/>
          <w:b/>
          <w:lang w:val="pl-PL"/>
        </w:rPr>
      </w:pPr>
    </w:p>
    <w:p w14:paraId="71F114F7" w14:textId="06CBC47F" w:rsidR="00BA3915" w:rsidRPr="00D91A3F" w:rsidRDefault="00BA3915" w:rsidP="00D91A3F">
      <w:pPr>
        <w:spacing w:after="200" w:line="240" w:lineRule="auto"/>
        <w:jc w:val="center"/>
        <w:rPr>
          <w:rFonts w:ascii="Book Antiqua" w:hAnsi="Book Antiqua"/>
          <w:b/>
          <w:lang w:val="pl-PL"/>
        </w:rPr>
      </w:pPr>
      <w:r w:rsidRPr="00D91A3F">
        <w:rPr>
          <w:rFonts w:ascii="Book Antiqua" w:hAnsi="Book Antiqua"/>
          <w:b/>
          <w:lang w:val="pl-PL"/>
        </w:rPr>
        <w:t>PLAN PRACY KONFERENCJI</w:t>
      </w:r>
    </w:p>
    <w:p w14:paraId="43149906" w14:textId="3D12554C" w:rsidR="00BA3915" w:rsidRPr="00D91A3F" w:rsidRDefault="00BA3915" w:rsidP="00D91A3F">
      <w:pPr>
        <w:spacing w:after="200" w:line="240" w:lineRule="auto"/>
        <w:jc w:val="both"/>
        <w:rPr>
          <w:rFonts w:ascii="Book Antiqua" w:hAnsi="Book Antiqua"/>
          <w:b/>
          <w:lang w:val="pl-PL"/>
        </w:rPr>
      </w:pPr>
      <w:r w:rsidRPr="00D91A3F">
        <w:rPr>
          <w:rFonts w:ascii="Book Antiqua" w:hAnsi="Book Antiqua"/>
          <w:b/>
          <w:lang w:val="pl-PL"/>
        </w:rPr>
        <w:t>Poniedziałek, 25 maja 2026 roku</w:t>
      </w:r>
    </w:p>
    <w:p w14:paraId="02318109" w14:textId="0FD2BC12" w:rsidR="00BA3915" w:rsidRPr="00D91A3F" w:rsidRDefault="00BA3915" w:rsidP="00D91A3F">
      <w:pPr>
        <w:spacing w:after="200" w:line="240" w:lineRule="auto"/>
        <w:jc w:val="both"/>
        <w:rPr>
          <w:rFonts w:ascii="Book Antiqua" w:hAnsi="Book Antiqua"/>
          <w:lang w:val="uk-UA"/>
        </w:rPr>
      </w:pPr>
      <w:r w:rsidRPr="00D91A3F">
        <w:rPr>
          <w:rFonts w:ascii="Book Antiqua" w:hAnsi="Book Antiqua"/>
          <w:lang w:val="uk-UA"/>
        </w:rPr>
        <w:t xml:space="preserve">9.00-10.00 – </w:t>
      </w:r>
      <w:r w:rsidRPr="00D91A3F">
        <w:rPr>
          <w:rFonts w:ascii="Book Antiqua" w:hAnsi="Book Antiqua"/>
          <w:lang w:val="pl-PL"/>
        </w:rPr>
        <w:t>rejestracja uczestników konferencji</w:t>
      </w:r>
      <w:r w:rsidRPr="00D91A3F">
        <w:rPr>
          <w:rFonts w:ascii="Book Antiqua" w:hAnsi="Book Antiqua"/>
          <w:lang w:val="uk-UA"/>
        </w:rPr>
        <w:t xml:space="preserve"> </w:t>
      </w:r>
    </w:p>
    <w:p w14:paraId="402FD60A" w14:textId="7E06BD4E" w:rsidR="00BA3915" w:rsidRPr="00D91A3F" w:rsidRDefault="00BA3915" w:rsidP="00D91A3F">
      <w:pPr>
        <w:spacing w:after="200" w:line="240" w:lineRule="auto"/>
        <w:jc w:val="both"/>
        <w:rPr>
          <w:rFonts w:ascii="Book Antiqua" w:hAnsi="Book Antiqua"/>
          <w:lang w:val="pl-PL"/>
        </w:rPr>
      </w:pPr>
      <w:r w:rsidRPr="00D91A3F">
        <w:rPr>
          <w:rFonts w:ascii="Book Antiqua" w:hAnsi="Book Antiqua"/>
          <w:lang w:val="uk-UA"/>
        </w:rPr>
        <w:t xml:space="preserve">10.00-14.00 – </w:t>
      </w:r>
      <w:r w:rsidRPr="00D91A3F">
        <w:rPr>
          <w:rFonts w:ascii="Book Antiqua" w:hAnsi="Book Antiqua"/>
          <w:lang w:val="pl-PL"/>
        </w:rPr>
        <w:t>posiedzenie</w:t>
      </w:r>
      <w:r w:rsidRPr="00D91A3F">
        <w:rPr>
          <w:rFonts w:ascii="Book Antiqua" w:hAnsi="Book Antiqua"/>
          <w:lang w:val="uk-UA"/>
        </w:rPr>
        <w:t xml:space="preserve"> </w:t>
      </w:r>
      <w:r w:rsidRPr="00D91A3F">
        <w:rPr>
          <w:rFonts w:ascii="Book Antiqua" w:hAnsi="Book Antiqua"/>
          <w:lang w:val="pl-PL"/>
        </w:rPr>
        <w:t>plenarne</w:t>
      </w:r>
      <w:r w:rsidRPr="00D91A3F">
        <w:rPr>
          <w:rFonts w:ascii="Book Antiqua" w:hAnsi="Book Antiqua"/>
          <w:lang w:val="uk-UA"/>
        </w:rPr>
        <w:t xml:space="preserve"> (</w:t>
      </w:r>
      <w:r w:rsidRPr="00D91A3F">
        <w:rPr>
          <w:rFonts w:ascii="Book Antiqua" w:hAnsi="Book Antiqua"/>
          <w:lang w:val="pl-PL"/>
        </w:rPr>
        <w:t>Aula Pomorskiej Szkoły Wyższej w Starogardzie Gdańskim, ul. Tadeusza Kościuszki 12, Starogard Gdański)</w:t>
      </w:r>
    </w:p>
    <w:p w14:paraId="06331814" w14:textId="17B4166B" w:rsidR="00BA3915" w:rsidRPr="00D91A3F" w:rsidRDefault="00BA3915" w:rsidP="00D91A3F">
      <w:pPr>
        <w:spacing w:after="200" w:line="240" w:lineRule="auto"/>
        <w:jc w:val="both"/>
        <w:rPr>
          <w:rFonts w:ascii="Book Antiqua" w:hAnsi="Book Antiqua"/>
          <w:lang w:val="pl-PL"/>
        </w:rPr>
      </w:pPr>
      <w:r w:rsidRPr="00D91A3F">
        <w:rPr>
          <w:rFonts w:ascii="Book Antiqua" w:hAnsi="Book Antiqua"/>
          <w:lang w:val="pl-PL"/>
        </w:rPr>
        <w:t xml:space="preserve">14.00-15.00 – przerwa na obiad </w:t>
      </w:r>
    </w:p>
    <w:p w14:paraId="712F6498" w14:textId="7C1AFB1D" w:rsidR="00BA3915" w:rsidRPr="00D91A3F" w:rsidRDefault="00BA3915" w:rsidP="00D91A3F">
      <w:pPr>
        <w:spacing w:after="200" w:line="240" w:lineRule="auto"/>
        <w:jc w:val="both"/>
        <w:rPr>
          <w:rFonts w:ascii="Book Antiqua" w:hAnsi="Book Antiqua"/>
          <w:lang w:val="pl-PL"/>
        </w:rPr>
      </w:pPr>
      <w:r w:rsidRPr="00D91A3F">
        <w:rPr>
          <w:rFonts w:ascii="Book Antiqua" w:hAnsi="Book Antiqua"/>
          <w:lang w:val="pl-PL"/>
        </w:rPr>
        <w:t xml:space="preserve">15.00-18.00 – </w:t>
      </w:r>
      <w:r w:rsidR="002A461D">
        <w:rPr>
          <w:rFonts w:ascii="Book Antiqua" w:hAnsi="Book Antiqua"/>
          <w:lang w:val="pl-PL"/>
        </w:rPr>
        <w:t>posiedzenie plenarne</w:t>
      </w:r>
      <w:r w:rsidRPr="00D91A3F">
        <w:rPr>
          <w:rFonts w:ascii="Book Antiqua" w:hAnsi="Book Antiqua"/>
          <w:lang w:val="pl-PL"/>
        </w:rPr>
        <w:t xml:space="preserve"> (Aula Pomorskiej Szkoły Wyższej w Starogardzie Gdańskim, ul. Tadeusza Kościuszki 12, Starogard Gdański)</w:t>
      </w:r>
    </w:p>
    <w:p w14:paraId="6BABA5C4" w14:textId="77777777" w:rsidR="002A461D" w:rsidRDefault="00BA3915" w:rsidP="00D91A3F">
      <w:pPr>
        <w:spacing w:after="200" w:line="240" w:lineRule="auto"/>
        <w:jc w:val="both"/>
        <w:rPr>
          <w:rFonts w:ascii="Book Antiqua" w:hAnsi="Book Antiqua"/>
          <w:b/>
          <w:bCs/>
          <w:lang w:val="pl-PL"/>
        </w:rPr>
      </w:pPr>
      <w:r w:rsidRPr="00D91A3F">
        <w:rPr>
          <w:rFonts w:ascii="Book Antiqua" w:hAnsi="Book Antiqua"/>
          <w:b/>
          <w:lang w:val="pl-PL"/>
        </w:rPr>
        <w:t xml:space="preserve">Czas wystąpień </w:t>
      </w:r>
      <w:r w:rsidR="002A461D">
        <w:rPr>
          <w:rFonts w:ascii="Book Antiqua" w:hAnsi="Book Antiqua"/>
          <w:b/>
          <w:lang w:val="pl-PL"/>
        </w:rPr>
        <w:t>–</w:t>
      </w:r>
      <w:r w:rsidRPr="00D91A3F">
        <w:rPr>
          <w:rFonts w:ascii="Book Antiqua" w:hAnsi="Book Antiqua"/>
          <w:b/>
          <w:lang w:val="pl-PL"/>
        </w:rPr>
        <w:t xml:space="preserve"> </w:t>
      </w:r>
      <w:r w:rsidR="002A461D">
        <w:rPr>
          <w:rFonts w:ascii="Book Antiqua" w:hAnsi="Book Antiqua"/>
          <w:b/>
          <w:lang w:val="pl-PL"/>
        </w:rPr>
        <w:t>15-</w:t>
      </w:r>
      <w:r w:rsidRPr="00D91A3F">
        <w:rPr>
          <w:rFonts w:ascii="Book Antiqua" w:hAnsi="Book Antiqua"/>
          <w:b/>
          <w:bCs/>
          <w:lang w:val="pl-PL"/>
        </w:rPr>
        <w:t>20 min.</w:t>
      </w:r>
    </w:p>
    <w:p w14:paraId="6146B6B3" w14:textId="02AAC09B" w:rsidR="001A20B7" w:rsidRPr="00D91A3F" w:rsidRDefault="00BA3915" w:rsidP="00D91A3F">
      <w:pPr>
        <w:spacing w:after="200" w:line="240" w:lineRule="auto"/>
        <w:jc w:val="both"/>
        <w:rPr>
          <w:rFonts w:ascii="Book Antiqua" w:hAnsi="Book Antiqua"/>
          <w:lang w:val="pl-PL"/>
        </w:rPr>
      </w:pPr>
      <w:r w:rsidRPr="00D91A3F">
        <w:rPr>
          <w:rFonts w:ascii="Book Antiqua" w:hAnsi="Book Antiqua"/>
          <w:b/>
          <w:lang w:val="pl-PL"/>
        </w:rPr>
        <w:t>Języki konferencji</w:t>
      </w:r>
      <w:r w:rsidRPr="00D91A3F">
        <w:rPr>
          <w:rFonts w:ascii="Book Antiqua" w:hAnsi="Book Antiqua"/>
          <w:lang w:val="pl-PL"/>
        </w:rPr>
        <w:t>: polski,</w:t>
      </w:r>
      <w:r w:rsidRPr="00D91A3F">
        <w:rPr>
          <w:rFonts w:ascii="Book Antiqua" w:hAnsi="Book Antiqua"/>
          <w:lang w:val="uk-UA"/>
        </w:rPr>
        <w:t xml:space="preserve"> </w:t>
      </w:r>
      <w:r w:rsidRPr="00D91A3F">
        <w:rPr>
          <w:rFonts w:ascii="Book Antiqua" w:hAnsi="Book Antiqua"/>
          <w:lang w:val="pl-PL"/>
        </w:rPr>
        <w:t>ukraiński</w:t>
      </w:r>
      <w:r w:rsidRPr="00D91A3F">
        <w:rPr>
          <w:rFonts w:ascii="Book Antiqua" w:hAnsi="Book Antiqua"/>
          <w:lang w:val="uk-UA"/>
        </w:rPr>
        <w:t xml:space="preserve">, </w:t>
      </w:r>
      <w:r w:rsidRPr="00D91A3F">
        <w:rPr>
          <w:rFonts w:ascii="Book Antiqua" w:hAnsi="Book Antiqua"/>
          <w:lang w:val="pl-PL"/>
        </w:rPr>
        <w:t>angielski</w:t>
      </w:r>
      <w:r w:rsidRPr="00D91A3F">
        <w:rPr>
          <w:rFonts w:ascii="Book Antiqua" w:hAnsi="Book Antiqua"/>
          <w:lang w:val="uk-UA"/>
        </w:rPr>
        <w:t>.</w:t>
      </w:r>
    </w:p>
    <w:p w14:paraId="310A3103" w14:textId="32990DC2" w:rsidR="00CB41B0" w:rsidRPr="002A461D" w:rsidRDefault="00CB41B0" w:rsidP="002A461D">
      <w:pPr>
        <w:spacing w:after="200" w:line="240" w:lineRule="auto"/>
        <w:jc w:val="center"/>
        <w:rPr>
          <w:rFonts w:ascii="Book Antiqua" w:hAnsi="Book Antiqua"/>
          <w:b/>
          <w:bCs/>
          <w:lang w:val="pl-PL"/>
        </w:rPr>
      </w:pPr>
      <w:r w:rsidRPr="002A461D">
        <w:rPr>
          <w:rFonts w:ascii="Book Antiqua" w:hAnsi="Book Antiqua"/>
          <w:b/>
          <w:bCs/>
          <w:lang w:val="pl-PL"/>
        </w:rPr>
        <w:lastRenderedPageBreak/>
        <w:t>25 MAJA 2026 R</w:t>
      </w:r>
      <w:r w:rsidR="002A461D">
        <w:rPr>
          <w:rFonts w:ascii="Book Antiqua" w:hAnsi="Book Antiqua"/>
          <w:b/>
          <w:bCs/>
          <w:lang w:val="pl-PL"/>
        </w:rPr>
        <w:t>OKU</w:t>
      </w:r>
      <w:r w:rsidRPr="002A461D">
        <w:rPr>
          <w:rFonts w:ascii="Book Antiqua" w:hAnsi="Book Antiqua"/>
          <w:b/>
          <w:bCs/>
          <w:lang w:val="pl-PL"/>
        </w:rPr>
        <w:t xml:space="preserve"> (PONIEDZIAŁEK)</w:t>
      </w:r>
    </w:p>
    <w:p w14:paraId="3E5CEC94" w14:textId="018F2E46" w:rsidR="00CB41B0" w:rsidRDefault="00CB41B0" w:rsidP="00D91A3F">
      <w:pPr>
        <w:spacing w:after="200" w:line="240" w:lineRule="auto"/>
        <w:jc w:val="both"/>
        <w:rPr>
          <w:rFonts w:ascii="Book Antiqua" w:hAnsi="Book Antiqua"/>
          <w:lang w:val="pl-PL"/>
        </w:rPr>
      </w:pPr>
      <w:r w:rsidRPr="00D91A3F">
        <w:rPr>
          <w:rFonts w:ascii="Book Antiqua" w:hAnsi="Book Antiqua"/>
          <w:lang w:val="pl-PL"/>
        </w:rPr>
        <w:t>Miejsce obrad: Aula Pomorskiej Szkoły Wyższej w Starogardzie Gdańskim, ul. Tadeusza Kościuszki 12, Starogard Gdański</w:t>
      </w:r>
    </w:p>
    <w:p w14:paraId="2DFAAF2B" w14:textId="36CE027C" w:rsidR="00A05EA9" w:rsidRPr="00A05EA9" w:rsidRDefault="00A05EA9" w:rsidP="00A05EA9">
      <w:pPr>
        <w:spacing w:after="200" w:line="240" w:lineRule="auto"/>
        <w:jc w:val="both"/>
        <w:rPr>
          <w:rFonts w:ascii="Book Antiqua" w:hAnsi="Book Antiqua"/>
          <w:lang w:val="pl-PL"/>
        </w:rPr>
      </w:pPr>
      <w:r>
        <w:rPr>
          <w:rFonts w:ascii="Book Antiqua" w:hAnsi="Book Antiqua"/>
          <w:lang w:val="pl-PL"/>
        </w:rPr>
        <w:t>Link do spotkania</w:t>
      </w:r>
      <w:r w:rsidR="00EF21F7">
        <w:rPr>
          <w:rFonts w:ascii="Book Antiqua" w:hAnsi="Book Antiqua"/>
          <w:lang w:val="pl-PL"/>
        </w:rPr>
        <w:t xml:space="preserve"> online</w:t>
      </w:r>
      <w:r>
        <w:rPr>
          <w:rFonts w:ascii="Book Antiqua" w:hAnsi="Book Antiqua"/>
          <w:lang w:val="pl-PL"/>
        </w:rPr>
        <w:t xml:space="preserve">: </w:t>
      </w:r>
      <w:hyperlink r:id="rId6" w:history="1">
        <w:r w:rsidRPr="00DC2E57">
          <w:rPr>
            <w:rStyle w:val="Hipercze"/>
            <w:rFonts w:ascii="Book Antiqua" w:hAnsi="Book Antiqua"/>
            <w:lang w:val="pl-PL"/>
          </w:rPr>
          <w:t>https://meet.google.com/tox-qnqu-srz</w:t>
        </w:r>
      </w:hyperlink>
      <w:r>
        <w:rPr>
          <w:rFonts w:ascii="Book Antiqua" w:hAnsi="Book Antiqua"/>
          <w:lang w:val="pl-PL"/>
        </w:rPr>
        <w:t xml:space="preserve"> </w:t>
      </w:r>
    </w:p>
    <w:p w14:paraId="375BEB77" w14:textId="77777777" w:rsidR="00CB41B0" w:rsidRPr="00D91A3F" w:rsidRDefault="00CB41B0" w:rsidP="00D91A3F">
      <w:pPr>
        <w:spacing w:after="200" w:line="240" w:lineRule="auto"/>
        <w:jc w:val="both"/>
        <w:rPr>
          <w:rFonts w:ascii="Book Antiqua" w:hAnsi="Book Antiqua"/>
          <w:lang w:val="pl-PL"/>
        </w:rPr>
      </w:pPr>
    </w:p>
    <w:p w14:paraId="2B106344" w14:textId="283CDAEA" w:rsidR="00CB41B0" w:rsidRPr="00D91A3F" w:rsidRDefault="00CB41B0" w:rsidP="00D91A3F">
      <w:pPr>
        <w:spacing w:after="200" w:line="240" w:lineRule="auto"/>
        <w:jc w:val="center"/>
        <w:rPr>
          <w:rFonts w:ascii="Book Antiqua" w:hAnsi="Book Antiqua"/>
          <w:b/>
          <w:bCs/>
          <w:lang w:val="pl-PL"/>
        </w:rPr>
      </w:pPr>
      <w:r w:rsidRPr="00D91A3F">
        <w:rPr>
          <w:rFonts w:ascii="Book Antiqua" w:hAnsi="Book Antiqua"/>
          <w:b/>
          <w:bCs/>
          <w:lang w:val="pl-PL"/>
        </w:rPr>
        <w:t>UROCZYSTA INAUGURACJA</w:t>
      </w:r>
    </w:p>
    <w:p w14:paraId="22891F5C" w14:textId="77777777" w:rsidR="00CB41B0" w:rsidRPr="00D91A3F" w:rsidRDefault="00CB41B0" w:rsidP="002A461D">
      <w:pPr>
        <w:spacing w:after="200" w:line="240" w:lineRule="auto"/>
        <w:jc w:val="center"/>
        <w:rPr>
          <w:rFonts w:ascii="Book Antiqua" w:hAnsi="Book Antiqua" w:cs="Times New Roman"/>
          <w:b/>
          <w:bCs/>
          <w:caps/>
          <w:lang w:val="pl-PL"/>
        </w:rPr>
      </w:pPr>
      <w:r w:rsidRPr="00D91A3F">
        <w:rPr>
          <w:rFonts w:ascii="Book Antiqua" w:hAnsi="Book Antiqua" w:cs="Times New Roman"/>
          <w:b/>
          <w:bCs/>
          <w:lang w:val="pl-PL"/>
        </w:rPr>
        <w:t>I Międzynarodowej Interdyscyplinarnej Konferencji Naukowej</w:t>
      </w:r>
    </w:p>
    <w:p w14:paraId="0CC62DF0" w14:textId="34B19CC6" w:rsidR="00CB41B0" w:rsidRPr="00D91A3F" w:rsidRDefault="00CB41B0" w:rsidP="002A461D">
      <w:pPr>
        <w:spacing w:after="200" w:line="240" w:lineRule="auto"/>
        <w:jc w:val="center"/>
        <w:rPr>
          <w:rFonts w:ascii="Book Antiqua" w:hAnsi="Book Antiqua" w:cs="Times New Roman"/>
          <w:b/>
          <w:bCs/>
          <w:i/>
          <w:iCs/>
          <w:caps/>
          <w:lang w:val="pl-PL"/>
        </w:rPr>
      </w:pPr>
      <w:r w:rsidRPr="00D91A3F">
        <w:rPr>
          <w:rFonts w:ascii="Book Antiqua" w:hAnsi="Book Antiqua" w:cs="Times New Roman"/>
          <w:b/>
          <w:bCs/>
          <w:i/>
          <w:iCs/>
          <w:caps/>
          <w:lang w:val="pl-PL"/>
        </w:rPr>
        <w:t>Pamięć, trauma, kultura oporu</w:t>
      </w:r>
    </w:p>
    <w:p w14:paraId="29DCFF65" w14:textId="77777777" w:rsidR="00CB41B0" w:rsidRPr="00D91A3F" w:rsidRDefault="00CB41B0" w:rsidP="002A461D">
      <w:pPr>
        <w:spacing w:after="200" w:line="240" w:lineRule="auto"/>
        <w:jc w:val="center"/>
        <w:rPr>
          <w:rFonts w:ascii="Book Antiqua" w:hAnsi="Book Antiqua"/>
          <w:lang w:val="pl-PL"/>
        </w:rPr>
      </w:pPr>
      <w:r w:rsidRPr="00D91A3F">
        <w:rPr>
          <w:rFonts w:ascii="Book Antiqua" w:hAnsi="Book Antiqua" w:cs="Times New Roman"/>
          <w:b/>
          <w:bCs/>
          <w:i/>
          <w:iCs/>
          <w:caps/>
          <w:lang w:val="pl-PL"/>
        </w:rPr>
        <w:t>we współczesnej RODZINIE I praktyce metodologicznej</w:t>
      </w:r>
    </w:p>
    <w:p w14:paraId="0184C7D8" w14:textId="7AADBE73" w:rsidR="00CB41B0" w:rsidRPr="00D91A3F" w:rsidRDefault="00CB41B0" w:rsidP="002A461D">
      <w:pPr>
        <w:spacing w:after="200" w:line="240" w:lineRule="auto"/>
        <w:jc w:val="center"/>
        <w:rPr>
          <w:rFonts w:ascii="Book Antiqua" w:hAnsi="Book Antiqua" w:cs="Times New Roman"/>
          <w:b/>
          <w:bCs/>
          <w:caps/>
          <w:lang w:val="pl-PL"/>
        </w:rPr>
      </w:pPr>
      <w:r w:rsidRPr="00D91A3F">
        <w:rPr>
          <w:rFonts w:ascii="Book Antiqua" w:hAnsi="Book Antiqua" w:cs="Times New Roman"/>
          <w:b/>
          <w:bCs/>
          <w:lang w:val="pl-PL"/>
        </w:rPr>
        <w:t>(z cyklu</w:t>
      </w:r>
      <w:r w:rsidRPr="00D91A3F">
        <w:rPr>
          <w:rFonts w:ascii="Book Antiqua" w:hAnsi="Book Antiqua" w:cs="Times New Roman"/>
          <w:b/>
          <w:bCs/>
          <w:caps/>
          <w:lang w:val="pl-PL"/>
        </w:rPr>
        <w:t xml:space="preserve"> „OŚWIATa – PAMIĘĆ – TOŻSAMOŚĆ”)</w:t>
      </w:r>
    </w:p>
    <w:p w14:paraId="3DA380DC" w14:textId="5FCED8E0" w:rsidR="00CB41B0" w:rsidRPr="00D91A3F" w:rsidRDefault="00CB41B0" w:rsidP="00D91A3F">
      <w:pPr>
        <w:spacing w:after="200" w:line="240" w:lineRule="auto"/>
        <w:rPr>
          <w:rFonts w:ascii="Book Antiqua" w:hAnsi="Book Antiqua" w:cs="Times New Roman"/>
          <w:b/>
          <w:bCs/>
          <w:caps/>
          <w:lang w:val="pl-PL"/>
        </w:rPr>
      </w:pPr>
    </w:p>
    <w:p w14:paraId="79BE5818" w14:textId="1CD834D8" w:rsidR="00CB41B0" w:rsidRPr="00D91A3F" w:rsidRDefault="00CB41B0" w:rsidP="00D91A3F">
      <w:pPr>
        <w:spacing w:after="200" w:line="240" w:lineRule="auto"/>
        <w:rPr>
          <w:rFonts w:ascii="Book Antiqua" w:hAnsi="Book Antiqua" w:cs="Times New Roman"/>
          <w:b/>
          <w:bCs/>
          <w:lang w:val="pl-PL"/>
        </w:rPr>
      </w:pPr>
      <w:r w:rsidRPr="00D91A3F">
        <w:rPr>
          <w:rFonts w:ascii="Book Antiqua" w:hAnsi="Book Antiqua" w:cs="Times New Roman"/>
          <w:b/>
          <w:bCs/>
          <w:lang w:val="pl-PL"/>
        </w:rPr>
        <w:t>Godz. 10.00</w:t>
      </w:r>
    </w:p>
    <w:p w14:paraId="080298F2" w14:textId="77777777" w:rsidR="00CB41B0" w:rsidRPr="00D91A3F" w:rsidRDefault="00CB41B0" w:rsidP="00D91A3F">
      <w:pPr>
        <w:spacing w:after="200" w:line="240" w:lineRule="auto"/>
        <w:rPr>
          <w:rFonts w:ascii="Book Antiqua" w:hAnsi="Book Antiqua" w:cs="Times New Roman"/>
          <w:b/>
          <w:bCs/>
          <w:lang w:val="pl-PL"/>
        </w:rPr>
      </w:pPr>
    </w:p>
    <w:p w14:paraId="5DB1226A" w14:textId="385347BF" w:rsidR="00CB41B0" w:rsidRPr="00D91A3F" w:rsidRDefault="00CB41B0" w:rsidP="00D91A3F">
      <w:pPr>
        <w:spacing w:after="200" w:line="240" w:lineRule="auto"/>
        <w:rPr>
          <w:rFonts w:ascii="Book Antiqua" w:hAnsi="Book Antiqua" w:cs="Times New Roman"/>
          <w:b/>
          <w:bCs/>
          <w:lang w:val="pl-PL"/>
        </w:rPr>
      </w:pPr>
      <w:r w:rsidRPr="00D91A3F">
        <w:rPr>
          <w:rFonts w:ascii="Book Antiqua" w:hAnsi="Book Antiqua" w:cs="Times New Roman"/>
          <w:b/>
          <w:bCs/>
          <w:lang w:val="pl-PL"/>
        </w:rPr>
        <w:t>POWITANIE GOŚCI:</w:t>
      </w:r>
    </w:p>
    <w:p w14:paraId="339E4B84" w14:textId="4EC0861C" w:rsidR="00CB41B0" w:rsidRPr="00D91A3F" w:rsidRDefault="00CB41B0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JM Rektor dr Przemysław Ruchlewski (Pomorska Szkoła Wyższa w Starogardzie Gdańskim)</w:t>
      </w:r>
    </w:p>
    <w:p w14:paraId="79021D47" w14:textId="45E13277" w:rsidR="00703539" w:rsidRPr="00D91A3F" w:rsidRDefault="00703539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Dr Barbara Olszewska – Dyrektor Instytutu Pedagogiki i Psychologii (Pomorska Szkoła Wyższa w Starogardzie Gdańskim)</w:t>
      </w:r>
    </w:p>
    <w:p w14:paraId="19B8C940" w14:textId="77777777" w:rsidR="00083DC9" w:rsidRPr="00D91A3F" w:rsidRDefault="00083DC9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</w:p>
    <w:p w14:paraId="57311ECF" w14:textId="27C030A3" w:rsidR="00083DC9" w:rsidRPr="00D91A3F" w:rsidRDefault="00083DC9" w:rsidP="00D91A3F">
      <w:pPr>
        <w:spacing w:after="200" w:line="240" w:lineRule="auto"/>
        <w:jc w:val="both"/>
        <w:rPr>
          <w:rFonts w:ascii="Book Antiqua" w:hAnsi="Book Antiqua" w:cs="Times New Roman"/>
          <w:b/>
          <w:bCs/>
          <w:lang w:val="pl-PL"/>
        </w:rPr>
      </w:pPr>
      <w:r w:rsidRPr="00D91A3F">
        <w:rPr>
          <w:rFonts w:ascii="Book Antiqua" w:hAnsi="Book Antiqua" w:cs="Times New Roman"/>
          <w:b/>
          <w:bCs/>
          <w:lang w:val="pl-PL"/>
        </w:rPr>
        <w:t>PRZEMÓWIENIA ORGANIZATORÓW:</w:t>
      </w:r>
    </w:p>
    <w:p w14:paraId="65D90688" w14:textId="4F1D4F01" w:rsidR="00083DC9" w:rsidRPr="00D91A3F" w:rsidRDefault="00083DC9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Prof. Ołena Bondarewa (Stołeczny uniwersytet imienia Borysa Hrynczenki w Kijowie)</w:t>
      </w:r>
    </w:p>
    <w:p w14:paraId="1287BC82" w14:textId="02F7F9F3" w:rsidR="00083DC9" w:rsidRPr="00D91A3F" w:rsidRDefault="00083DC9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Prof. Wołodymyr Popyk (Instytut Badań Biograficznych Narodowej Biblioteki Ukrainy imienia Wołodymyra Wernadskiego)</w:t>
      </w:r>
    </w:p>
    <w:p w14:paraId="625DBEAA" w14:textId="77777777" w:rsidR="00703539" w:rsidRPr="00D91A3F" w:rsidRDefault="00703539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</w:p>
    <w:p w14:paraId="32505E56" w14:textId="0172007A" w:rsidR="00703539" w:rsidRPr="00D91A3F" w:rsidRDefault="00703539" w:rsidP="00D91A3F">
      <w:pPr>
        <w:spacing w:after="200" w:line="240" w:lineRule="auto"/>
        <w:jc w:val="center"/>
        <w:rPr>
          <w:rFonts w:ascii="Book Antiqua" w:hAnsi="Book Antiqua" w:cs="Times New Roman"/>
          <w:b/>
          <w:bCs/>
          <w:lang w:val="pl-PL"/>
        </w:rPr>
      </w:pPr>
      <w:r w:rsidRPr="00D91A3F">
        <w:rPr>
          <w:rFonts w:ascii="Book Antiqua" w:hAnsi="Book Antiqua" w:cs="Times New Roman"/>
          <w:b/>
          <w:bCs/>
          <w:lang w:val="pl-PL"/>
        </w:rPr>
        <w:t>UROCZYSTOŚĆ PODPISANIA UMOWY O WSPÓŁPRACY POMIĘDZY POMORSKĄ SZKOŁĄ WYŻSZĄ W STAROGARDZIE GDAŃSKIM A STOŁECZNYM UNIWERSYTETEM IMIENIA BORYSA HRYNCZENKI W KIJOWIE</w:t>
      </w:r>
    </w:p>
    <w:p w14:paraId="5D07FD92" w14:textId="77777777" w:rsidR="00703539" w:rsidRPr="00D91A3F" w:rsidRDefault="00703539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</w:p>
    <w:p w14:paraId="56522406" w14:textId="77777777" w:rsidR="00703539" w:rsidRPr="00D91A3F" w:rsidRDefault="00703539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</w:p>
    <w:p w14:paraId="4027C3BE" w14:textId="41335174" w:rsidR="00703539" w:rsidRPr="00D91A3F" w:rsidRDefault="00703539" w:rsidP="00D91A3F">
      <w:pPr>
        <w:spacing w:after="200" w:line="240" w:lineRule="auto"/>
        <w:jc w:val="center"/>
        <w:rPr>
          <w:rFonts w:ascii="Book Antiqua" w:hAnsi="Book Antiqua" w:cs="Times New Roman"/>
          <w:b/>
          <w:bCs/>
          <w:lang w:val="pl-PL"/>
        </w:rPr>
      </w:pPr>
      <w:r w:rsidRPr="00D91A3F">
        <w:rPr>
          <w:rFonts w:ascii="Book Antiqua" w:hAnsi="Book Antiqua" w:cs="Times New Roman"/>
          <w:b/>
          <w:bCs/>
          <w:lang w:val="pl-PL"/>
        </w:rPr>
        <w:lastRenderedPageBreak/>
        <w:t>OBRADY PLENARNE</w:t>
      </w:r>
      <w:r w:rsidR="000061F9" w:rsidRPr="00D91A3F">
        <w:rPr>
          <w:rFonts w:ascii="Book Antiqua" w:hAnsi="Book Antiqua" w:cs="Times New Roman"/>
          <w:b/>
          <w:bCs/>
          <w:lang w:val="pl-PL"/>
        </w:rPr>
        <w:t xml:space="preserve"> I</w:t>
      </w:r>
    </w:p>
    <w:p w14:paraId="1FF3AF89" w14:textId="5E405EB6" w:rsidR="00550681" w:rsidRPr="00272576" w:rsidRDefault="00550681" w:rsidP="00D91A3F">
      <w:pPr>
        <w:spacing w:after="200" w:line="240" w:lineRule="auto"/>
        <w:jc w:val="both"/>
        <w:rPr>
          <w:rFonts w:ascii="Book Antiqua" w:hAnsi="Book Antiqua" w:cs="Times New Roman"/>
          <w:b/>
          <w:bCs/>
          <w:i/>
          <w:iCs/>
          <w:lang w:val="pl-PL"/>
        </w:rPr>
      </w:pPr>
      <w:r w:rsidRPr="00272576">
        <w:rPr>
          <w:rFonts w:ascii="Book Antiqua" w:hAnsi="Book Antiqua" w:cs="Times New Roman"/>
          <w:b/>
          <w:bCs/>
          <w:i/>
          <w:iCs/>
          <w:lang w:val="pl-PL"/>
        </w:rPr>
        <w:t>Prowadzenie:</w:t>
      </w:r>
      <w:r w:rsidR="00033889" w:rsidRPr="00272576">
        <w:rPr>
          <w:rFonts w:ascii="Book Antiqua" w:hAnsi="Book Antiqua" w:cs="Times New Roman"/>
          <w:b/>
          <w:bCs/>
          <w:i/>
          <w:iCs/>
          <w:lang w:val="pl-PL"/>
        </w:rPr>
        <w:t xml:space="preserve"> </w:t>
      </w:r>
      <w:r w:rsidR="00571DB3" w:rsidRPr="00272576">
        <w:rPr>
          <w:rFonts w:ascii="Book Antiqua" w:hAnsi="Book Antiqua" w:cs="Times New Roman"/>
          <w:b/>
          <w:bCs/>
          <w:i/>
          <w:iCs/>
          <w:lang w:val="pl-PL"/>
        </w:rPr>
        <w:t>Artur Bracki</w:t>
      </w:r>
      <w:r w:rsidR="004A74A2" w:rsidRPr="00272576">
        <w:rPr>
          <w:rFonts w:ascii="Book Antiqua" w:hAnsi="Book Antiqua" w:cs="Times New Roman"/>
          <w:b/>
          <w:bCs/>
          <w:i/>
          <w:iCs/>
          <w:lang w:val="pl-PL"/>
        </w:rPr>
        <w:t xml:space="preserve">, </w:t>
      </w:r>
      <w:r w:rsidR="00033889" w:rsidRPr="00272576">
        <w:rPr>
          <w:rFonts w:ascii="Book Antiqua" w:hAnsi="Book Antiqua" w:cs="Times New Roman"/>
          <w:b/>
          <w:bCs/>
          <w:i/>
          <w:iCs/>
          <w:lang w:val="pl-PL"/>
        </w:rPr>
        <w:t>dr hab.</w:t>
      </w:r>
      <w:r w:rsidR="00272576" w:rsidRPr="00272576">
        <w:rPr>
          <w:rFonts w:ascii="Book Antiqua" w:hAnsi="Book Antiqua" w:cs="Times New Roman"/>
          <w:b/>
          <w:bCs/>
          <w:i/>
          <w:iCs/>
          <w:lang w:val="pl-PL"/>
        </w:rPr>
        <w:t>,</w:t>
      </w:r>
      <w:r w:rsidR="00033889" w:rsidRPr="00272576">
        <w:rPr>
          <w:rFonts w:ascii="Book Antiqua" w:hAnsi="Book Antiqua" w:cs="Times New Roman"/>
          <w:b/>
          <w:bCs/>
          <w:i/>
          <w:iCs/>
          <w:lang w:val="pl-PL"/>
        </w:rPr>
        <w:t xml:space="preserve"> </w:t>
      </w:r>
      <w:r w:rsidR="004A74A2" w:rsidRPr="00272576">
        <w:rPr>
          <w:rFonts w:ascii="Book Antiqua" w:hAnsi="Book Antiqua" w:cs="Times New Roman"/>
          <w:b/>
          <w:bCs/>
          <w:i/>
          <w:iCs/>
          <w:lang w:val="pl-PL"/>
        </w:rPr>
        <w:t>prof. UG (Uniwersytet Gdański)</w:t>
      </w:r>
    </w:p>
    <w:p w14:paraId="5667E914" w14:textId="20840E83" w:rsidR="00FE62FE" w:rsidRPr="00D91A3F" w:rsidRDefault="00FE62FE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A05EA9">
        <w:rPr>
          <w:rFonts w:ascii="Book Antiqua" w:hAnsi="Book Antiqua" w:cs="Times New Roman"/>
          <w:lang w:val="pl-PL"/>
        </w:rPr>
        <w:t xml:space="preserve">Ołena Bondarewa, prof. dr hab. </w:t>
      </w:r>
      <w:r w:rsidRPr="00D91A3F">
        <w:rPr>
          <w:rFonts w:ascii="Book Antiqua" w:hAnsi="Book Antiqua" w:cs="Times New Roman"/>
          <w:lang w:val="pl-PL"/>
        </w:rPr>
        <w:t>(Stołeczny uniwersytet imienia Borysa Hrynczenki w Kijowie)</w:t>
      </w:r>
    </w:p>
    <w:p w14:paraId="77000A09" w14:textId="6A7EDE1C" w:rsidR="00550681" w:rsidRPr="00D91A3F" w:rsidRDefault="00FE62FE" w:rsidP="00D91A3F">
      <w:pPr>
        <w:spacing w:after="200" w:line="240" w:lineRule="auto"/>
        <w:jc w:val="both"/>
        <w:rPr>
          <w:rFonts w:ascii="Book Antiqua" w:hAnsi="Book Antiqua" w:cs="Times New Roman"/>
          <w:i/>
          <w:iCs/>
          <w:lang w:val="pl-PL"/>
        </w:rPr>
      </w:pPr>
      <w:r w:rsidRPr="00D91A3F">
        <w:rPr>
          <w:rFonts w:ascii="Book Antiqua" w:hAnsi="Book Antiqua"/>
          <w:i/>
          <w:iCs/>
          <w:lang w:val="ru-RU"/>
        </w:rPr>
        <w:t>Транспоколіннєвий</w:t>
      </w:r>
      <w:r w:rsidRPr="00D91A3F">
        <w:rPr>
          <w:rFonts w:ascii="Book Antiqua" w:hAnsi="Book Antiqua"/>
          <w:i/>
          <w:iCs/>
          <w:lang w:val="pl-PL"/>
        </w:rPr>
        <w:t xml:space="preserve"> </w:t>
      </w:r>
      <w:r w:rsidRPr="00D91A3F">
        <w:rPr>
          <w:rFonts w:ascii="Book Antiqua" w:hAnsi="Book Antiqua"/>
          <w:i/>
          <w:iCs/>
          <w:lang w:val="ru-RU"/>
        </w:rPr>
        <w:t>досвід</w:t>
      </w:r>
      <w:r w:rsidRPr="00D91A3F">
        <w:rPr>
          <w:rFonts w:ascii="Book Antiqua" w:hAnsi="Book Antiqua"/>
          <w:i/>
          <w:iCs/>
          <w:lang w:val="pl-PL"/>
        </w:rPr>
        <w:t xml:space="preserve"> </w:t>
      </w:r>
      <w:r w:rsidRPr="00D91A3F">
        <w:rPr>
          <w:rFonts w:ascii="Book Antiqua" w:hAnsi="Book Antiqua"/>
          <w:i/>
          <w:iCs/>
          <w:lang w:val="ru-RU"/>
        </w:rPr>
        <w:t>українських</w:t>
      </w:r>
      <w:r w:rsidRPr="00D91A3F">
        <w:rPr>
          <w:rFonts w:ascii="Book Antiqua" w:hAnsi="Book Antiqua"/>
          <w:i/>
          <w:iCs/>
          <w:lang w:val="pl-PL"/>
        </w:rPr>
        <w:t xml:space="preserve"> </w:t>
      </w:r>
      <w:r w:rsidRPr="00D91A3F">
        <w:rPr>
          <w:rFonts w:ascii="Book Antiqua" w:hAnsi="Book Antiqua"/>
          <w:i/>
          <w:iCs/>
          <w:lang w:val="ru-RU"/>
        </w:rPr>
        <w:t>родин</w:t>
      </w:r>
      <w:r w:rsidRPr="00D91A3F">
        <w:rPr>
          <w:rFonts w:ascii="Book Antiqua" w:hAnsi="Book Antiqua"/>
          <w:i/>
          <w:iCs/>
          <w:lang w:val="pl-PL"/>
        </w:rPr>
        <w:t xml:space="preserve"> </w:t>
      </w:r>
      <w:r w:rsidRPr="00D91A3F">
        <w:rPr>
          <w:rFonts w:ascii="Book Antiqua" w:hAnsi="Book Antiqua"/>
          <w:i/>
          <w:iCs/>
          <w:lang w:val="ru-RU"/>
        </w:rPr>
        <w:t>як</w:t>
      </w:r>
      <w:r w:rsidRPr="00D91A3F">
        <w:rPr>
          <w:rFonts w:ascii="Book Antiqua" w:hAnsi="Book Antiqua"/>
          <w:i/>
          <w:iCs/>
          <w:lang w:val="pl-PL"/>
        </w:rPr>
        <w:t xml:space="preserve"> </w:t>
      </w:r>
      <w:r w:rsidRPr="00D91A3F">
        <w:rPr>
          <w:rFonts w:ascii="Book Antiqua" w:hAnsi="Book Antiqua"/>
          <w:i/>
          <w:iCs/>
          <w:lang w:val="ru-RU"/>
        </w:rPr>
        <w:t>формула</w:t>
      </w:r>
      <w:r w:rsidRPr="00D91A3F">
        <w:rPr>
          <w:rFonts w:ascii="Book Antiqua" w:hAnsi="Book Antiqua"/>
          <w:i/>
          <w:iCs/>
          <w:lang w:val="pl-PL"/>
        </w:rPr>
        <w:t xml:space="preserve"> </w:t>
      </w:r>
      <w:r w:rsidRPr="00D91A3F">
        <w:rPr>
          <w:rFonts w:ascii="Book Antiqua" w:hAnsi="Book Antiqua"/>
          <w:i/>
          <w:iCs/>
          <w:lang w:val="ru-RU"/>
        </w:rPr>
        <w:t>виживання</w:t>
      </w:r>
      <w:r w:rsidRPr="00D91A3F">
        <w:rPr>
          <w:rFonts w:ascii="Book Antiqua" w:hAnsi="Book Antiqua"/>
          <w:i/>
          <w:iCs/>
          <w:lang w:val="pl-PL"/>
        </w:rPr>
        <w:t xml:space="preserve"> </w:t>
      </w:r>
      <w:r w:rsidRPr="00D91A3F">
        <w:rPr>
          <w:rFonts w:ascii="Book Antiqua" w:hAnsi="Book Antiqua"/>
          <w:i/>
          <w:iCs/>
          <w:lang w:val="ru-RU"/>
        </w:rPr>
        <w:t>у</w:t>
      </w:r>
      <w:r w:rsidRPr="00D91A3F">
        <w:rPr>
          <w:rFonts w:ascii="Book Antiqua" w:hAnsi="Book Antiqua"/>
          <w:i/>
          <w:iCs/>
          <w:lang w:val="pl-PL"/>
        </w:rPr>
        <w:t xml:space="preserve"> </w:t>
      </w:r>
      <w:r w:rsidRPr="00D91A3F">
        <w:rPr>
          <w:rFonts w:ascii="Book Antiqua" w:hAnsi="Book Antiqua"/>
          <w:i/>
          <w:iCs/>
          <w:lang w:val="ru-RU"/>
        </w:rPr>
        <w:t>війні</w:t>
      </w:r>
      <w:r w:rsidRPr="00D91A3F">
        <w:rPr>
          <w:rFonts w:ascii="Book Antiqua" w:hAnsi="Book Antiqua"/>
          <w:i/>
          <w:iCs/>
          <w:lang w:val="pl-PL"/>
        </w:rPr>
        <w:t xml:space="preserve"> (</w:t>
      </w:r>
      <w:r w:rsidRPr="00D91A3F">
        <w:rPr>
          <w:rFonts w:ascii="Book Antiqua" w:hAnsi="Book Antiqua"/>
          <w:i/>
          <w:iCs/>
          <w:lang w:val="ru-RU"/>
        </w:rPr>
        <w:t>на</w:t>
      </w:r>
      <w:r w:rsidRPr="00D91A3F">
        <w:rPr>
          <w:rFonts w:ascii="Book Antiqua" w:hAnsi="Book Antiqua"/>
          <w:i/>
          <w:iCs/>
          <w:lang w:val="pl-PL"/>
        </w:rPr>
        <w:t xml:space="preserve"> </w:t>
      </w:r>
      <w:r w:rsidRPr="00D91A3F">
        <w:rPr>
          <w:rFonts w:ascii="Book Antiqua" w:hAnsi="Book Antiqua"/>
          <w:i/>
          <w:iCs/>
          <w:lang w:val="ru-RU"/>
        </w:rPr>
        <w:t>матеріалі</w:t>
      </w:r>
      <w:r w:rsidRPr="00D91A3F">
        <w:rPr>
          <w:rFonts w:ascii="Book Antiqua" w:hAnsi="Book Antiqua"/>
          <w:i/>
          <w:iCs/>
          <w:lang w:val="pl-PL"/>
        </w:rPr>
        <w:t xml:space="preserve"> </w:t>
      </w:r>
      <w:r w:rsidRPr="00D91A3F">
        <w:rPr>
          <w:rFonts w:ascii="Book Antiqua" w:hAnsi="Book Antiqua"/>
          <w:i/>
          <w:iCs/>
          <w:lang w:val="ru-RU"/>
        </w:rPr>
        <w:t>сучасної</w:t>
      </w:r>
      <w:r w:rsidRPr="00D91A3F">
        <w:rPr>
          <w:rFonts w:ascii="Book Antiqua" w:hAnsi="Book Antiqua"/>
          <w:i/>
          <w:iCs/>
          <w:lang w:val="pl-PL"/>
        </w:rPr>
        <w:t xml:space="preserve"> </w:t>
      </w:r>
      <w:r w:rsidRPr="00D91A3F">
        <w:rPr>
          <w:rFonts w:ascii="Book Antiqua" w:hAnsi="Book Antiqua"/>
          <w:i/>
          <w:iCs/>
          <w:lang w:val="ru-RU"/>
        </w:rPr>
        <w:t>української</w:t>
      </w:r>
      <w:r w:rsidRPr="00D91A3F">
        <w:rPr>
          <w:rFonts w:ascii="Book Antiqua" w:hAnsi="Book Antiqua"/>
          <w:i/>
          <w:iCs/>
          <w:lang w:val="pl-PL"/>
        </w:rPr>
        <w:t xml:space="preserve"> </w:t>
      </w:r>
      <w:r w:rsidRPr="00D91A3F">
        <w:rPr>
          <w:rFonts w:ascii="Book Antiqua" w:hAnsi="Book Antiqua"/>
          <w:i/>
          <w:iCs/>
          <w:lang w:val="ru-RU"/>
        </w:rPr>
        <w:t>драматургії</w:t>
      </w:r>
      <w:r w:rsidRPr="00D91A3F">
        <w:rPr>
          <w:rFonts w:ascii="Book Antiqua" w:hAnsi="Book Antiqua"/>
          <w:i/>
          <w:iCs/>
          <w:lang w:val="pl-PL"/>
        </w:rPr>
        <w:t xml:space="preserve">) / Doświadczenie transpokoleniowe rodzin ukraińskich jako formuła przetrwania wojny (na materiale współczesnej dramaturgii ukraińskiej) </w:t>
      </w:r>
    </w:p>
    <w:p w14:paraId="584076BE" w14:textId="5A2E79FC" w:rsidR="003876AC" w:rsidRDefault="002A461D" w:rsidP="003876AC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>
        <w:rPr>
          <w:rFonts w:ascii="Book Antiqua" w:hAnsi="Book Antiqua" w:cs="Times New Roman"/>
          <w:lang w:val="pl-PL"/>
        </w:rPr>
        <w:t>Mariusz Brodnicki, dr (Pomorska Szkoła Wyższa w Starogardzie Gdańskim, Muzeum Ziemi Kociewskiej)</w:t>
      </w:r>
      <w:r w:rsidR="003876AC">
        <w:rPr>
          <w:rFonts w:ascii="Book Antiqua" w:hAnsi="Book Antiqua" w:cs="Times New Roman"/>
          <w:lang w:val="pl-PL"/>
        </w:rPr>
        <w:t xml:space="preserve">, Monika Michalska mgr inż. </w:t>
      </w:r>
    </w:p>
    <w:p w14:paraId="5B3FAB73" w14:textId="2C2666BF" w:rsidR="003876AC" w:rsidRPr="003876AC" w:rsidRDefault="003876AC" w:rsidP="003876AC">
      <w:pPr>
        <w:spacing w:after="200" w:line="240" w:lineRule="auto"/>
        <w:jc w:val="both"/>
        <w:rPr>
          <w:rFonts w:ascii="Book Antiqua" w:hAnsi="Book Antiqua" w:cs="Times New Roman"/>
          <w:i/>
          <w:iCs/>
          <w:lang w:val="pl-PL"/>
        </w:rPr>
      </w:pPr>
      <w:r w:rsidRPr="003876AC">
        <w:rPr>
          <w:rFonts w:ascii="Book Antiqua" w:hAnsi="Book Antiqua" w:cs="Times New Roman"/>
          <w:i/>
          <w:iCs/>
          <w:lang w:val="pl-PL"/>
        </w:rPr>
        <w:t>Bartłomiej Keckermann- siedemnastowieczny twórca idei utworzenia Unii Europejskiej</w:t>
      </w:r>
    </w:p>
    <w:p w14:paraId="46886EE1" w14:textId="58216755" w:rsidR="00662B9E" w:rsidRPr="00D91A3F" w:rsidRDefault="00662B9E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Wołodymyr Popyk, prof., członek-kor. NAN Ukriany (Instytut Badań Biograficznych Narodowej Biblioteki Ukrainy imienia Wołodymyra Wernadskiego)</w:t>
      </w:r>
    </w:p>
    <w:p w14:paraId="41A82C99" w14:textId="4015CEAE" w:rsidR="00550681" w:rsidRPr="00D91A3F" w:rsidRDefault="00662B9E" w:rsidP="00D91A3F">
      <w:pPr>
        <w:spacing w:after="200" w:line="240" w:lineRule="auto"/>
        <w:jc w:val="both"/>
        <w:rPr>
          <w:rFonts w:ascii="Book Antiqua" w:hAnsi="Book Antiqua"/>
          <w:i/>
          <w:iCs/>
          <w:lang w:val="pl-PL"/>
        </w:rPr>
      </w:pPr>
      <w:r w:rsidRPr="00D91A3F">
        <w:rPr>
          <w:rFonts w:ascii="Book Antiqua" w:hAnsi="Book Antiqua"/>
          <w:i/>
          <w:iCs/>
          <w:lang w:val="uk-UA"/>
        </w:rPr>
        <w:t>Посттравматичний синдром української біографіки і його подолання на шляхах інтеграції до європейського культурного простору</w:t>
      </w:r>
      <w:r w:rsidR="008E40CD" w:rsidRPr="00D91A3F">
        <w:rPr>
          <w:rFonts w:ascii="Book Antiqua" w:hAnsi="Book Antiqua"/>
          <w:i/>
          <w:iCs/>
          <w:lang w:val="pl-PL"/>
        </w:rPr>
        <w:t xml:space="preserve"> / Objaw posttraumatyczny biografii ukraińskiej oraz jego przezwyciężenie na drodze integracji z europejską przestrzenią kulturową</w:t>
      </w:r>
    </w:p>
    <w:p w14:paraId="16779C68" w14:textId="1485FC8D" w:rsidR="00550681" w:rsidRPr="00D91A3F" w:rsidRDefault="00FE62FE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Jarosław Karzarnowicz, dr hab. (Uniwersytet w Białymstoku)</w:t>
      </w:r>
    </w:p>
    <w:p w14:paraId="4844BB9A" w14:textId="0FDDD4EC" w:rsidR="00FE62FE" w:rsidRPr="00D91A3F" w:rsidRDefault="00FE62FE" w:rsidP="00D91A3F">
      <w:pPr>
        <w:spacing w:after="200" w:line="240" w:lineRule="auto"/>
        <w:jc w:val="both"/>
        <w:rPr>
          <w:rFonts w:ascii="Book Antiqua" w:hAnsi="Book Antiqua" w:cs="Times New Roman"/>
          <w:i/>
          <w:iCs/>
          <w:lang w:val="pl-PL"/>
        </w:rPr>
      </w:pPr>
      <w:r w:rsidRPr="00D91A3F">
        <w:rPr>
          <w:rFonts w:ascii="Book Antiqua" w:hAnsi="Book Antiqua"/>
          <w:i/>
          <w:iCs/>
          <w:lang w:val="pl-PL"/>
        </w:rPr>
        <w:t>Unia kościelna 1596 roku jako doświadczenie traumatyczne ludności prawosławnej na terenach Wielkiego Księstwa Litewskiego w świetle dokumentów z epoki</w:t>
      </w:r>
    </w:p>
    <w:p w14:paraId="72986387" w14:textId="1FA6D0B0" w:rsidR="00550681" w:rsidRPr="00D91A3F" w:rsidRDefault="00550681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 xml:space="preserve">Dyskusja  </w:t>
      </w:r>
    </w:p>
    <w:p w14:paraId="3F6BD54B" w14:textId="3A20C9A7" w:rsidR="00550681" w:rsidRPr="002A461D" w:rsidRDefault="00550681" w:rsidP="00D91A3F">
      <w:pPr>
        <w:spacing w:after="200" w:line="240" w:lineRule="auto"/>
        <w:jc w:val="both"/>
        <w:rPr>
          <w:rFonts w:ascii="Book Antiqua" w:hAnsi="Book Antiqua" w:cs="Times New Roman"/>
          <w:b/>
          <w:bCs/>
          <w:lang w:val="pl-PL"/>
        </w:rPr>
      </w:pPr>
      <w:r w:rsidRPr="002A461D">
        <w:rPr>
          <w:rFonts w:ascii="Book Antiqua" w:hAnsi="Book Antiqua" w:cs="Times New Roman"/>
          <w:b/>
          <w:bCs/>
          <w:lang w:val="pl-PL"/>
        </w:rPr>
        <w:t>Przerwa na kawę: 12.00-12.30</w:t>
      </w:r>
    </w:p>
    <w:p w14:paraId="627CC97B" w14:textId="77777777" w:rsidR="00550681" w:rsidRPr="00D91A3F" w:rsidRDefault="00550681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</w:p>
    <w:p w14:paraId="06A3B2D0" w14:textId="7EF50974" w:rsidR="00550681" w:rsidRPr="00D91A3F" w:rsidRDefault="00550681" w:rsidP="00D91A3F">
      <w:pPr>
        <w:spacing w:after="200" w:line="240" w:lineRule="auto"/>
        <w:jc w:val="center"/>
        <w:rPr>
          <w:rFonts w:ascii="Book Antiqua" w:hAnsi="Book Antiqua" w:cs="Times New Roman"/>
          <w:b/>
          <w:bCs/>
          <w:lang w:val="pl-PL"/>
        </w:rPr>
      </w:pPr>
      <w:r w:rsidRPr="00D91A3F">
        <w:rPr>
          <w:rFonts w:ascii="Book Antiqua" w:hAnsi="Book Antiqua" w:cs="Times New Roman"/>
          <w:b/>
          <w:bCs/>
          <w:lang w:val="pl-PL"/>
        </w:rPr>
        <w:t>OBRADY PLENARNE II</w:t>
      </w:r>
    </w:p>
    <w:p w14:paraId="7514065E" w14:textId="15396635" w:rsidR="004D0A83" w:rsidRPr="00272576" w:rsidRDefault="004D0A83" w:rsidP="00D91A3F">
      <w:pPr>
        <w:spacing w:after="200" w:line="240" w:lineRule="auto"/>
        <w:jc w:val="both"/>
        <w:rPr>
          <w:rFonts w:ascii="Book Antiqua" w:hAnsi="Book Antiqua" w:cs="Times New Roman"/>
          <w:b/>
          <w:bCs/>
          <w:i/>
          <w:iCs/>
          <w:lang w:val="pl-PL"/>
        </w:rPr>
      </w:pPr>
      <w:r w:rsidRPr="00272576">
        <w:rPr>
          <w:rFonts w:ascii="Book Antiqua" w:hAnsi="Book Antiqua" w:cs="Times New Roman"/>
          <w:b/>
          <w:bCs/>
          <w:i/>
          <w:iCs/>
          <w:lang w:val="pl-PL"/>
        </w:rPr>
        <w:t>Prowadzenie:</w:t>
      </w:r>
      <w:r w:rsidR="00033889" w:rsidRPr="00272576">
        <w:rPr>
          <w:rFonts w:ascii="Book Antiqua" w:hAnsi="Book Antiqua" w:cs="Times New Roman"/>
          <w:b/>
          <w:bCs/>
          <w:i/>
          <w:iCs/>
          <w:lang w:val="pl-PL"/>
        </w:rPr>
        <w:t xml:space="preserve"> Ołena Bondarewa, prof. dr hab. (Stołeczny uniwersytet imienia Borysa Hrynczenki w Kijowie)</w:t>
      </w:r>
    </w:p>
    <w:p w14:paraId="539F344A" w14:textId="3F596455" w:rsidR="009E5CE2" w:rsidRPr="00D91A3F" w:rsidRDefault="006D70EE" w:rsidP="00033889">
      <w:pPr>
        <w:spacing w:after="200" w:line="240" w:lineRule="auto"/>
        <w:jc w:val="both"/>
        <w:rPr>
          <w:rFonts w:ascii="Book Antiqua" w:hAnsi="Book Antiqua"/>
          <w:lang w:val="uk-UA"/>
        </w:rPr>
      </w:pPr>
      <w:r w:rsidRPr="00D91A3F">
        <w:rPr>
          <w:rFonts w:ascii="Book Antiqua" w:hAnsi="Book Antiqua"/>
          <w:lang w:val="pl-PL"/>
        </w:rPr>
        <w:t>Lyudmila Yuldasheva, doc dr (</w:t>
      </w:r>
      <w:r w:rsidRPr="00D91A3F">
        <w:rPr>
          <w:rFonts w:ascii="Book Antiqua" w:hAnsi="Book Antiqua" w:cs="Times New Roman"/>
          <w:lang w:val="pl-PL"/>
        </w:rPr>
        <w:t>Stołeczny uniwersytet imienia Borysa Hrynczenki w Kijowie)</w:t>
      </w:r>
    </w:p>
    <w:p w14:paraId="393D84AC" w14:textId="61C20F67" w:rsidR="00046FE1" w:rsidRPr="00D91A3F" w:rsidRDefault="009E5CE2" w:rsidP="00D91A3F">
      <w:pPr>
        <w:spacing w:after="200" w:line="240" w:lineRule="auto"/>
        <w:jc w:val="both"/>
        <w:rPr>
          <w:rFonts w:ascii="Book Antiqua" w:hAnsi="Book Antiqua" w:cs="Times New Roman"/>
          <w:i/>
          <w:iCs/>
          <w:lang w:val="uk-UA"/>
        </w:rPr>
      </w:pPr>
      <w:r w:rsidRPr="00D91A3F">
        <w:rPr>
          <w:rFonts w:ascii="Book Antiqua" w:hAnsi="Book Antiqua"/>
          <w:i/>
          <w:iCs/>
          <w:lang w:val="uk-UA"/>
        </w:rPr>
        <w:t>Казкотерапія як інтерпретаційна практика роботи з дитячою травмою в культурному контексті</w:t>
      </w:r>
      <w:r w:rsidR="008E40CD" w:rsidRPr="00D91A3F">
        <w:rPr>
          <w:rFonts w:ascii="Book Antiqua" w:hAnsi="Book Antiqua"/>
          <w:i/>
          <w:iCs/>
          <w:lang w:val="uk-UA"/>
        </w:rPr>
        <w:t xml:space="preserve"> / </w:t>
      </w:r>
      <w:r w:rsidR="008E40CD" w:rsidRPr="00D91A3F">
        <w:rPr>
          <w:rFonts w:ascii="Book Antiqua" w:hAnsi="Book Antiqua"/>
          <w:i/>
          <w:iCs/>
          <w:lang w:val="pl-PL"/>
        </w:rPr>
        <w:t>Bajkoterapia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jako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praktyka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interpretacyjna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w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pracy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z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traum</w:t>
      </w:r>
      <w:r w:rsidR="008E40CD" w:rsidRPr="00D91A3F">
        <w:rPr>
          <w:rFonts w:ascii="Book Antiqua" w:hAnsi="Book Antiqua"/>
          <w:i/>
          <w:iCs/>
          <w:lang w:val="uk-UA"/>
        </w:rPr>
        <w:t xml:space="preserve">ą </w:t>
      </w:r>
      <w:r w:rsidR="008E40CD" w:rsidRPr="00D91A3F">
        <w:rPr>
          <w:rFonts w:ascii="Book Antiqua" w:hAnsi="Book Antiqua"/>
          <w:i/>
          <w:iCs/>
          <w:lang w:val="pl-PL"/>
        </w:rPr>
        <w:t>dzieci</w:t>
      </w:r>
      <w:r w:rsidR="008E40CD" w:rsidRPr="00D91A3F">
        <w:rPr>
          <w:rFonts w:ascii="Book Antiqua" w:hAnsi="Book Antiqua"/>
          <w:i/>
          <w:iCs/>
          <w:lang w:val="uk-UA"/>
        </w:rPr>
        <w:t>ę</w:t>
      </w:r>
      <w:r w:rsidR="008E40CD" w:rsidRPr="00D91A3F">
        <w:rPr>
          <w:rFonts w:ascii="Book Antiqua" w:hAnsi="Book Antiqua"/>
          <w:i/>
          <w:iCs/>
          <w:lang w:val="pl-PL"/>
        </w:rPr>
        <w:t>c</w:t>
      </w:r>
      <w:r w:rsidR="008E40CD" w:rsidRPr="00D91A3F">
        <w:rPr>
          <w:rFonts w:ascii="Book Antiqua" w:hAnsi="Book Antiqua"/>
          <w:i/>
          <w:iCs/>
          <w:lang w:val="uk-UA"/>
        </w:rPr>
        <w:t xml:space="preserve">ą </w:t>
      </w:r>
      <w:r w:rsidR="008E40CD" w:rsidRPr="00D91A3F">
        <w:rPr>
          <w:rFonts w:ascii="Book Antiqua" w:hAnsi="Book Antiqua"/>
          <w:i/>
          <w:iCs/>
          <w:lang w:val="pl-PL"/>
        </w:rPr>
        <w:t>w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kontek</w:t>
      </w:r>
      <w:r w:rsidR="008E40CD" w:rsidRPr="00D91A3F">
        <w:rPr>
          <w:rFonts w:ascii="Book Antiqua" w:hAnsi="Book Antiqua"/>
          <w:i/>
          <w:iCs/>
          <w:lang w:val="uk-UA"/>
        </w:rPr>
        <w:t>ś</w:t>
      </w:r>
      <w:r w:rsidR="008E40CD" w:rsidRPr="00D91A3F">
        <w:rPr>
          <w:rFonts w:ascii="Book Antiqua" w:hAnsi="Book Antiqua"/>
          <w:i/>
          <w:iCs/>
          <w:lang w:val="pl-PL"/>
        </w:rPr>
        <w:t>cie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kulturowym</w:t>
      </w:r>
    </w:p>
    <w:p w14:paraId="292E6052" w14:textId="636AEC70" w:rsidR="000061F9" w:rsidRPr="00D91A3F" w:rsidRDefault="000061F9" w:rsidP="00033889">
      <w:pPr>
        <w:spacing w:after="200" w:line="240" w:lineRule="auto"/>
        <w:jc w:val="both"/>
        <w:rPr>
          <w:rFonts w:ascii="Book Antiqua" w:hAnsi="Book Antiqua"/>
          <w:lang w:val="uk-UA"/>
        </w:rPr>
      </w:pPr>
      <w:r w:rsidRPr="00D91A3F">
        <w:rPr>
          <w:rFonts w:ascii="Book Antiqua" w:hAnsi="Book Antiqua"/>
          <w:lang w:val="uk-UA"/>
        </w:rPr>
        <w:t>Mariya Bracka, dr hab. (Pomorska Szkoła Wyższa w Starogardzie</w:t>
      </w:r>
      <w:r w:rsidR="006D70EE" w:rsidRPr="00D91A3F">
        <w:rPr>
          <w:rFonts w:ascii="Book Antiqua" w:hAnsi="Book Antiqua"/>
          <w:lang w:val="pl-PL"/>
        </w:rPr>
        <w:t xml:space="preserve"> </w:t>
      </w:r>
      <w:r w:rsidRPr="00D91A3F">
        <w:rPr>
          <w:rFonts w:ascii="Book Antiqua" w:hAnsi="Book Antiqua"/>
          <w:lang w:val="uk-UA"/>
        </w:rPr>
        <w:t>Gdańskim)</w:t>
      </w:r>
    </w:p>
    <w:p w14:paraId="7331FB02" w14:textId="77777777" w:rsidR="000061F9" w:rsidRPr="00D91A3F" w:rsidRDefault="000061F9" w:rsidP="00033889">
      <w:pPr>
        <w:spacing w:after="200" w:line="240" w:lineRule="auto"/>
        <w:jc w:val="both"/>
        <w:rPr>
          <w:rFonts w:ascii="Book Antiqua" w:hAnsi="Book Antiqua"/>
          <w:i/>
          <w:iCs/>
          <w:lang w:val="uk-UA"/>
        </w:rPr>
      </w:pPr>
      <w:r w:rsidRPr="00D91A3F">
        <w:rPr>
          <w:rFonts w:ascii="Book Antiqua" w:hAnsi="Book Antiqua"/>
          <w:i/>
          <w:iCs/>
          <w:lang w:val="uk-UA"/>
        </w:rPr>
        <w:t>Dziecięce narracje o traumie: sposoby wyrażania traumatycznego doświadczenia</w:t>
      </w:r>
    </w:p>
    <w:p w14:paraId="284BDB07" w14:textId="17FD838B" w:rsidR="000061F9" w:rsidRPr="00D91A3F" w:rsidRDefault="006D70EE" w:rsidP="00033889">
      <w:pPr>
        <w:spacing w:after="200" w:line="240" w:lineRule="auto"/>
        <w:jc w:val="both"/>
        <w:rPr>
          <w:rFonts w:ascii="Book Antiqua" w:hAnsi="Book Antiqua"/>
          <w:lang w:val="uk-UA"/>
        </w:rPr>
      </w:pPr>
      <w:r w:rsidRPr="00D91A3F">
        <w:rPr>
          <w:rFonts w:ascii="Book Antiqua" w:hAnsi="Book Antiqua" w:cs="Times New Roman"/>
          <w:lang w:val="pl-PL"/>
        </w:rPr>
        <w:lastRenderedPageBreak/>
        <w:t>Natalia Marchenko, dr (Instytut Badań Biograficznych Narodowej Biblioteki Ukrainy imienia Wołodymyra Wernadskiego)</w:t>
      </w:r>
    </w:p>
    <w:p w14:paraId="2D0F75AD" w14:textId="27C9FD44" w:rsidR="00B61BBE" w:rsidRPr="00D91A3F" w:rsidRDefault="000061F9" w:rsidP="00033889">
      <w:pPr>
        <w:spacing w:after="200" w:line="240" w:lineRule="auto"/>
        <w:jc w:val="both"/>
        <w:rPr>
          <w:rFonts w:ascii="Book Antiqua" w:hAnsi="Book Antiqua"/>
          <w:i/>
          <w:iCs/>
          <w:lang w:val="uk-UA"/>
        </w:rPr>
      </w:pPr>
      <w:r w:rsidRPr="00D91A3F">
        <w:rPr>
          <w:rFonts w:ascii="Book Antiqua" w:hAnsi="Book Antiqua"/>
          <w:i/>
          <w:iCs/>
          <w:lang w:val="uk-UA"/>
        </w:rPr>
        <w:t>Життєпис для дітей як інструмент подолання історичної травми та формування культури опору (на прикладі книжки Наталі Савчук "Тато мій Петлюра")</w:t>
      </w:r>
      <w:r w:rsidR="008E40CD" w:rsidRPr="00D91A3F">
        <w:rPr>
          <w:rFonts w:ascii="Book Antiqua" w:hAnsi="Book Antiqua"/>
          <w:i/>
          <w:iCs/>
          <w:lang w:val="uk-UA"/>
        </w:rPr>
        <w:t xml:space="preserve"> / Ż</w:t>
      </w:r>
      <w:r w:rsidR="008E40CD" w:rsidRPr="00D91A3F">
        <w:rPr>
          <w:rFonts w:ascii="Book Antiqua" w:hAnsi="Book Antiqua"/>
          <w:i/>
          <w:iCs/>
          <w:lang w:val="pl-PL"/>
        </w:rPr>
        <w:t>yciorys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dla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dzieci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jako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instrument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przezwyci</w:t>
      </w:r>
      <w:r w:rsidR="008E40CD" w:rsidRPr="00D91A3F">
        <w:rPr>
          <w:rFonts w:ascii="Book Antiqua" w:hAnsi="Book Antiqua"/>
          <w:i/>
          <w:iCs/>
          <w:lang w:val="uk-UA"/>
        </w:rPr>
        <w:t>ęż</w:t>
      </w:r>
      <w:r w:rsidR="008E40CD" w:rsidRPr="00D91A3F">
        <w:rPr>
          <w:rFonts w:ascii="Book Antiqua" w:hAnsi="Book Antiqua"/>
          <w:i/>
          <w:iCs/>
          <w:lang w:val="pl-PL"/>
        </w:rPr>
        <w:t>enia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traumy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historycznej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oraz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kszta</w:t>
      </w:r>
      <w:r w:rsidR="008E40CD" w:rsidRPr="00D91A3F">
        <w:rPr>
          <w:rFonts w:ascii="Book Antiqua" w:hAnsi="Book Antiqua"/>
          <w:i/>
          <w:iCs/>
          <w:lang w:val="uk-UA"/>
        </w:rPr>
        <w:t>ł</w:t>
      </w:r>
      <w:r w:rsidR="008E40CD" w:rsidRPr="00D91A3F">
        <w:rPr>
          <w:rFonts w:ascii="Book Antiqua" w:hAnsi="Book Antiqua"/>
          <w:i/>
          <w:iCs/>
          <w:lang w:val="pl-PL"/>
        </w:rPr>
        <w:t>towania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kultury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oporu</w:t>
      </w:r>
      <w:r w:rsidR="008E40CD" w:rsidRPr="00D91A3F">
        <w:rPr>
          <w:rFonts w:ascii="Book Antiqua" w:hAnsi="Book Antiqua"/>
          <w:i/>
          <w:iCs/>
          <w:lang w:val="uk-UA"/>
        </w:rPr>
        <w:t xml:space="preserve"> (</w:t>
      </w:r>
      <w:r w:rsidR="008E40CD" w:rsidRPr="00D91A3F">
        <w:rPr>
          <w:rFonts w:ascii="Book Antiqua" w:hAnsi="Book Antiqua"/>
          <w:i/>
          <w:iCs/>
          <w:lang w:val="pl-PL"/>
        </w:rPr>
        <w:t>na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przyk</w:t>
      </w:r>
      <w:r w:rsidR="008E40CD" w:rsidRPr="00D91A3F">
        <w:rPr>
          <w:rFonts w:ascii="Book Antiqua" w:hAnsi="Book Antiqua"/>
          <w:i/>
          <w:iCs/>
          <w:lang w:val="uk-UA"/>
        </w:rPr>
        <w:t>ł</w:t>
      </w:r>
      <w:r w:rsidR="008E40CD" w:rsidRPr="00D91A3F">
        <w:rPr>
          <w:rFonts w:ascii="Book Antiqua" w:hAnsi="Book Antiqua"/>
          <w:i/>
          <w:iCs/>
          <w:lang w:val="pl-PL"/>
        </w:rPr>
        <w:t>adzie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ksi</w:t>
      </w:r>
      <w:r w:rsidR="008E40CD" w:rsidRPr="00D91A3F">
        <w:rPr>
          <w:rFonts w:ascii="Book Antiqua" w:hAnsi="Book Antiqua"/>
          <w:i/>
          <w:iCs/>
          <w:lang w:val="uk-UA"/>
        </w:rPr>
        <w:t>ąż</w:t>
      </w:r>
      <w:r w:rsidR="008E40CD" w:rsidRPr="00D91A3F">
        <w:rPr>
          <w:rFonts w:ascii="Book Antiqua" w:hAnsi="Book Antiqua"/>
          <w:i/>
          <w:iCs/>
          <w:lang w:val="pl-PL"/>
        </w:rPr>
        <w:t>ki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Natali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Sawczuk</w:t>
      </w:r>
      <w:r w:rsidR="008E40CD" w:rsidRPr="00D91A3F">
        <w:rPr>
          <w:rFonts w:ascii="Book Antiqua" w:hAnsi="Book Antiqua"/>
          <w:i/>
          <w:iCs/>
          <w:lang w:val="uk-UA"/>
        </w:rPr>
        <w:t xml:space="preserve"> „</w:t>
      </w:r>
      <w:r w:rsidR="008E40CD" w:rsidRPr="00D91A3F">
        <w:rPr>
          <w:rFonts w:ascii="Book Antiqua" w:hAnsi="Book Antiqua"/>
          <w:i/>
          <w:iCs/>
          <w:lang w:val="pl-PL"/>
        </w:rPr>
        <w:t>Tato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m</w:t>
      </w:r>
      <w:r w:rsidR="008E40CD" w:rsidRPr="00D91A3F">
        <w:rPr>
          <w:rFonts w:ascii="Book Antiqua" w:hAnsi="Book Antiqua"/>
          <w:i/>
          <w:iCs/>
          <w:lang w:val="uk-UA"/>
        </w:rPr>
        <w:t>ó</w:t>
      </w:r>
      <w:r w:rsidR="008E40CD" w:rsidRPr="00D91A3F">
        <w:rPr>
          <w:rFonts w:ascii="Book Antiqua" w:hAnsi="Book Antiqua"/>
          <w:i/>
          <w:iCs/>
          <w:lang w:val="pl-PL"/>
        </w:rPr>
        <w:t>j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Petlura</w:t>
      </w:r>
      <w:r w:rsidR="008E40CD" w:rsidRPr="00D91A3F">
        <w:rPr>
          <w:rFonts w:ascii="Book Antiqua" w:hAnsi="Book Antiqua"/>
          <w:i/>
          <w:iCs/>
          <w:lang w:val="uk-UA"/>
        </w:rPr>
        <w:t xml:space="preserve">”) </w:t>
      </w:r>
    </w:p>
    <w:p w14:paraId="236BB80B" w14:textId="73AC32D3" w:rsidR="000061F9" w:rsidRPr="00D91A3F" w:rsidRDefault="006D70EE" w:rsidP="00033889">
      <w:pPr>
        <w:spacing w:after="200" w:line="240" w:lineRule="auto"/>
        <w:jc w:val="both"/>
        <w:rPr>
          <w:rFonts w:ascii="Book Antiqua" w:hAnsi="Book Antiqua"/>
          <w:lang w:val="uk-UA"/>
        </w:rPr>
      </w:pPr>
      <w:r w:rsidRPr="00D91A3F">
        <w:rPr>
          <w:rFonts w:ascii="Book Antiqua" w:hAnsi="Book Antiqua" w:cs="Times New Roman"/>
          <w:lang w:val="pl-PL"/>
        </w:rPr>
        <w:t>Nani</w:t>
      </w:r>
      <w:r w:rsidRPr="002A461D">
        <w:rPr>
          <w:rFonts w:ascii="Book Antiqua" w:hAnsi="Book Antiqua" w:cs="Times New Roman"/>
          <w:lang w:val="pl-PL"/>
        </w:rPr>
        <w:t xml:space="preserve"> </w:t>
      </w:r>
      <w:r w:rsidRPr="00D91A3F">
        <w:rPr>
          <w:rFonts w:ascii="Book Antiqua" w:hAnsi="Book Antiqua" w:cs="Times New Roman"/>
          <w:lang w:val="pl-PL"/>
        </w:rPr>
        <w:t>Gogokhiya</w:t>
      </w:r>
      <w:r w:rsidRPr="002A461D">
        <w:rPr>
          <w:rFonts w:ascii="Book Antiqua" w:hAnsi="Book Antiqua" w:cs="Times New Roman"/>
          <w:lang w:val="pl-PL"/>
        </w:rPr>
        <w:t xml:space="preserve">, </w:t>
      </w:r>
      <w:r w:rsidRPr="00D91A3F">
        <w:rPr>
          <w:rFonts w:ascii="Book Antiqua" w:hAnsi="Book Antiqua" w:cs="Times New Roman"/>
          <w:lang w:val="pl-PL"/>
        </w:rPr>
        <w:t>doc</w:t>
      </w:r>
      <w:r w:rsidRPr="002A461D">
        <w:rPr>
          <w:rFonts w:ascii="Book Antiqua" w:hAnsi="Book Antiqua" w:cs="Times New Roman"/>
          <w:lang w:val="pl-PL"/>
        </w:rPr>
        <w:t xml:space="preserve">. </w:t>
      </w:r>
      <w:r w:rsidRPr="00D91A3F">
        <w:rPr>
          <w:rFonts w:ascii="Book Antiqua" w:hAnsi="Book Antiqua" w:cs="Times New Roman"/>
          <w:lang w:val="pl-PL"/>
        </w:rPr>
        <w:t>dr</w:t>
      </w:r>
      <w:r w:rsidRPr="002A461D">
        <w:rPr>
          <w:rFonts w:ascii="Book Antiqua" w:hAnsi="Book Antiqua" w:cs="Times New Roman"/>
          <w:lang w:val="pl-PL"/>
        </w:rPr>
        <w:t xml:space="preserve"> (</w:t>
      </w:r>
      <w:r w:rsidRPr="00D91A3F">
        <w:rPr>
          <w:rFonts w:ascii="Book Antiqua" w:hAnsi="Book Antiqua" w:cs="Times New Roman"/>
          <w:lang w:val="pl-PL"/>
        </w:rPr>
        <w:t>Narodowy</w:t>
      </w:r>
      <w:r w:rsidRPr="002A461D">
        <w:rPr>
          <w:rFonts w:ascii="Book Antiqua" w:hAnsi="Book Antiqua" w:cs="Times New Roman"/>
          <w:lang w:val="pl-PL"/>
        </w:rPr>
        <w:t xml:space="preserve"> </w:t>
      </w:r>
      <w:r w:rsidRPr="00D91A3F">
        <w:rPr>
          <w:rFonts w:ascii="Book Antiqua" w:hAnsi="Book Antiqua" w:cs="Times New Roman"/>
          <w:lang w:val="pl-PL"/>
        </w:rPr>
        <w:t>Uniwersytet</w:t>
      </w:r>
      <w:r w:rsidRPr="002A461D">
        <w:rPr>
          <w:rFonts w:ascii="Book Antiqua" w:hAnsi="Book Antiqua" w:cs="Times New Roman"/>
          <w:lang w:val="pl-PL"/>
        </w:rPr>
        <w:t xml:space="preserve"> </w:t>
      </w:r>
      <w:r w:rsidRPr="00D91A3F">
        <w:rPr>
          <w:rFonts w:ascii="Book Antiqua" w:hAnsi="Book Antiqua" w:cs="Times New Roman"/>
          <w:lang w:val="pl-PL"/>
        </w:rPr>
        <w:t>imienia</w:t>
      </w:r>
      <w:r w:rsidRPr="002A461D">
        <w:rPr>
          <w:rFonts w:ascii="Book Antiqua" w:hAnsi="Book Antiqua" w:cs="Times New Roman"/>
          <w:lang w:val="pl-PL"/>
        </w:rPr>
        <w:t xml:space="preserve"> </w:t>
      </w:r>
      <w:r w:rsidRPr="00D91A3F">
        <w:rPr>
          <w:rFonts w:ascii="Book Antiqua" w:hAnsi="Book Antiqua" w:cs="Times New Roman"/>
          <w:lang w:val="pl-PL"/>
        </w:rPr>
        <w:t>Tarasa</w:t>
      </w:r>
      <w:r w:rsidRPr="002A461D">
        <w:rPr>
          <w:rFonts w:ascii="Book Antiqua" w:hAnsi="Book Antiqua" w:cs="Times New Roman"/>
          <w:lang w:val="pl-PL"/>
        </w:rPr>
        <w:t xml:space="preserve"> </w:t>
      </w:r>
      <w:r w:rsidRPr="00D91A3F">
        <w:rPr>
          <w:rFonts w:ascii="Book Antiqua" w:hAnsi="Book Antiqua" w:cs="Times New Roman"/>
          <w:lang w:val="pl-PL"/>
        </w:rPr>
        <w:t>Szewczenki</w:t>
      </w:r>
      <w:r w:rsidRPr="002A461D">
        <w:rPr>
          <w:rFonts w:ascii="Book Antiqua" w:hAnsi="Book Antiqua" w:cs="Times New Roman"/>
          <w:lang w:val="pl-PL"/>
        </w:rPr>
        <w:t xml:space="preserve"> </w:t>
      </w:r>
      <w:r w:rsidRPr="00D91A3F">
        <w:rPr>
          <w:rFonts w:ascii="Book Antiqua" w:hAnsi="Book Antiqua" w:cs="Times New Roman"/>
          <w:lang w:val="pl-PL"/>
        </w:rPr>
        <w:t>w</w:t>
      </w:r>
      <w:r w:rsidRPr="002A461D">
        <w:rPr>
          <w:rFonts w:ascii="Book Antiqua" w:hAnsi="Book Antiqua" w:cs="Times New Roman"/>
          <w:lang w:val="pl-PL"/>
        </w:rPr>
        <w:t xml:space="preserve"> Ł</w:t>
      </w:r>
      <w:r w:rsidRPr="00D91A3F">
        <w:rPr>
          <w:rFonts w:ascii="Book Antiqua" w:hAnsi="Book Antiqua" w:cs="Times New Roman"/>
          <w:lang w:val="pl-PL"/>
        </w:rPr>
        <w:t>uga</w:t>
      </w:r>
      <w:r w:rsidRPr="002A461D">
        <w:rPr>
          <w:rFonts w:ascii="Book Antiqua" w:hAnsi="Book Antiqua" w:cs="Times New Roman"/>
          <w:lang w:val="pl-PL"/>
        </w:rPr>
        <w:t>ń</w:t>
      </w:r>
      <w:r w:rsidRPr="00D91A3F">
        <w:rPr>
          <w:rFonts w:ascii="Book Antiqua" w:hAnsi="Book Antiqua" w:cs="Times New Roman"/>
          <w:lang w:val="pl-PL"/>
        </w:rPr>
        <w:t>sku</w:t>
      </w:r>
      <w:r w:rsidRPr="002A461D">
        <w:rPr>
          <w:rFonts w:ascii="Book Antiqua" w:hAnsi="Book Antiqua" w:cs="Times New Roman"/>
          <w:lang w:val="pl-PL"/>
        </w:rPr>
        <w:t xml:space="preserve">, </w:t>
      </w:r>
      <w:r w:rsidRPr="00D91A3F">
        <w:rPr>
          <w:rFonts w:ascii="Book Antiqua" w:hAnsi="Book Antiqua" w:cs="Times New Roman"/>
          <w:lang w:val="pl-PL"/>
        </w:rPr>
        <w:t>obecnie</w:t>
      </w:r>
      <w:r w:rsidRPr="002A461D">
        <w:rPr>
          <w:rFonts w:ascii="Book Antiqua" w:hAnsi="Book Antiqua" w:cs="Times New Roman"/>
          <w:lang w:val="pl-PL"/>
        </w:rPr>
        <w:t xml:space="preserve"> – </w:t>
      </w:r>
      <w:r w:rsidRPr="00D91A3F">
        <w:rPr>
          <w:rFonts w:ascii="Book Antiqua" w:hAnsi="Book Antiqua" w:cs="Times New Roman"/>
          <w:lang w:val="pl-PL"/>
        </w:rPr>
        <w:t>Po</w:t>
      </w:r>
      <w:r w:rsidRPr="002A461D">
        <w:rPr>
          <w:rFonts w:ascii="Book Antiqua" w:hAnsi="Book Antiqua" w:cs="Times New Roman"/>
          <w:lang w:val="pl-PL"/>
        </w:rPr>
        <w:t>ł</w:t>
      </w:r>
      <w:r w:rsidRPr="00D91A3F">
        <w:rPr>
          <w:rFonts w:ascii="Book Antiqua" w:hAnsi="Book Antiqua" w:cs="Times New Roman"/>
          <w:lang w:val="pl-PL"/>
        </w:rPr>
        <w:t>tawa</w:t>
      </w:r>
      <w:r w:rsidRPr="002A461D">
        <w:rPr>
          <w:rFonts w:ascii="Book Antiqua" w:hAnsi="Book Antiqua" w:cs="Times New Roman"/>
          <w:lang w:val="pl-PL"/>
        </w:rPr>
        <w:t>)</w:t>
      </w:r>
    </w:p>
    <w:p w14:paraId="76804EC4" w14:textId="4B2F3E53" w:rsidR="000061F9" w:rsidRPr="00D91A3F" w:rsidRDefault="000061F9" w:rsidP="00033889">
      <w:pPr>
        <w:spacing w:after="200" w:line="240" w:lineRule="auto"/>
        <w:jc w:val="both"/>
        <w:rPr>
          <w:rFonts w:ascii="Book Antiqua" w:hAnsi="Book Antiqua"/>
          <w:i/>
          <w:iCs/>
          <w:lang w:val="uk-UA"/>
        </w:rPr>
      </w:pPr>
      <w:r w:rsidRPr="00D91A3F">
        <w:rPr>
          <w:rFonts w:ascii="Book Antiqua" w:hAnsi="Book Antiqua"/>
          <w:i/>
          <w:iCs/>
          <w:lang w:val="uk-UA"/>
        </w:rPr>
        <w:t>Діти в політичних кампаніях влади в радянській Україні 1920-1930 рр.</w:t>
      </w:r>
      <w:r w:rsidR="008E40CD" w:rsidRPr="00D91A3F">
        <w:rPr>
          <w:rFonts w:ascii="Book Antiqua" w:hAnsi="Book Antiqua"/>
          <w:i/>
          <w:iCs/>
          <w:lang w:val="uk-UA"/>
        </w:rPr>
        <w:t xml:space="preserve"> / </w:t>
      </w:r>
      <w:r w:rsidR="008E40CD" w:rsidRPr="00D91A3F">
        <w:rPr>
          <w:rFonts w:ascii="Book Antiqua" w:hAnsi="Book Antiqua"/>
          <w:i/>
          <w:iCs/>
          <w:lang w:val="pl-PL"/>
        </w:rPr>
        <w:t>Dzieci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w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kampaniach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politycznych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w</w:t>
      </w:r>
      <w:r w:rsidR="008E40CD" w:rsidRPr="00D91A3F">
        <w:rPr>
          <w:rFonts w:ascii="Book Antiqua" w:hAnsi="Book Antiqua"/>
          <w:i/>
          <w:iCs/>
          <w:lang w:val="uk-UA"/>
        </w:rPr>
        <w:t>ł</w:t>
      </w:r>
      <w:r w:rsidR="008E40CD" w:rsidRPr="00D91A3F">
        <w:rPr>
          <w:rFonts w:ascii="Book Antiqua" w:hAnsi="Book Antiqua"/>
          <w:i/>
          <w:iCs/>
          <w:lang w:val="pl-PL"/>
        </w:rPr>
        <w:t>adz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Ukrainy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Radzieckiej</w:t>
      </w:r>
      <w:r w:rsidR="008E40CD" w:rsidRPr="00D91A3F">
        <w:rPr>
          <w:rFonts w:ascii="Book Antiqua" w:hAnsi="Book Antiqua"/>
          <w:i/>
          <w:iCs/>
          <w:lang w:val="uk-UA"/>
        </w:rPr>
        <w:t xml:space="preserve"> </w:t>
      </w:r>
      <w:r w:rsidR="008E40CD" w:rsidRPr="00D91A3F">
        <w:rPr>
          <w:rFonts w:ascii="Book Antiqua" w:hAnsi="Book Antiqua"/>
          <w:i/>
          <w:iCs/>
          <w:lang w:val="pl-PL"/>
        </w:rPr>
        <w:t>lat</w:t>
      </w:r>
      <w:r w:rsidR="008E40CD" w:rsidRPr="00D91A3F">
        <w:rPr>
          <w:rFonts w:ascii="Book Antiqua" w:hAnsi="Book Antiqua"/>
          <w:i/>
          <w:iCs/>
          <w:lang w:val="uk-UA"/>
        </w:rPr>
        <w:t xml:space="preserve"> 1920-1930 </w:t>
      </w:r>
    </w:p>
    <w:p w14:paraId="05433030" w14:textId="3026C5DC" w:rsidR="000061F9" w:rsidRPr="00D91A3F" w:rsidRDefault="000061F9" w:rsidP="00033889">
      <w:pPr>
        <w:spacing w:after="200" w:line="240" w:lineRule="auto"/>
        <w:jc w:val="both"/>
        <w:rPr>
          <w:rFonts w:ascii="Book Antiqua" w:hAnsi="Book Antiqua"/>
          <w:lang w:val="pl-PL"/>
        </w:rPr>
      </w:pPr>
      <w:r w:rsidRPr="00D91A3F">
        <w:rPr>
          <w:rFonts w:ascii="Book Antiqua" w:hAnsi="Book Antiqua"/>
          <w:lang w:val="uk-UA"/>
        </w:rPr>
        <w:t>Karolina Palczewska-Budniewska</w:t>
      </w:r>
      <w:r w:rsidR="006D70EE" w:rsidRPr="00D91A3F">
        <w:rPr>
          <w:rFonts w:ascii="Book Antiqua" w:hAnsi="Book Antiqua"/>
          <w:lang w:val="pl-PL"/>
        </w:rPr>
        <w:t>,</w:t>
      </w:r>
      <w:r w:rsidRPr="00D91A3F">
        <w:rPr>
          <w:rFonts w:ascii="Book Antiqua" w:hAnsi="Book Antiqua"/>
          <w:lang w:val="uk-UA"/>
        </w:rPr>
        <w:t xml:space="preserve"> mgr </w:t>
      </w:r>
      <w:r w:rsidR="006D70EE" w:rsidRPr="00D91A3F">
        <w:rPr>
          <w:rFonts w:ascii="Book Antiqua" w:hAnsi="Book Antiqua"/>
          <w:lang w:val="pl-PL"/>
        </w:rPr>
        <w:t>(</w:t>
      </w:r>
      <w:r w:rsidRPr="00D91A3F">
        <w:rPr>
          <w:rFonts w:ascii="Book Antiqua" w:hAnsi="Book Antiqua"/>
          <w:lang w:val="uk-UA"/>
        </w:rPr>
        <w:t>Pomorska Szkoła Wyższa w Starogardzie Gdańskim</w:t>
      </w:r>
      <w:r w:rsidR="006D70EE" w:rsidRPr="00D91A3F">
        <w:rPr>
          <w:rFonts w:ascii="Book Antiqua" w:hAnsi="Book Antiqua"/>
          <w:lang w:val="pl-PL"/>
        </w:rPr>
        <w:t>)</w:t>
      </w:r>
    </w:p>
    <w:p w14:paraId="29C296F9" w14:textId="7D9C5669" w:rsidR="000061F9" w:rsidRPr="00D91A3F" w:rsidRDefault="000061F9" w:rsidP="00033889">
      <w:pPr>
        <w:spacing w:after="200" w:line="240" w:lineRule="auto"/>
        <w:jc w:val="both"/>
        <w:rPr>
          <w:rFonts w:ascii="Book Antiqua" w:hAnsi="Book Antiqua" w:cs="Times New Roman"/>
          <w:i/>
          <w:iCs/>
          <w:lang w:val="uk-UA"/>
        </w:rPr>
      </w:pPr>
      <w:r w:rsidRPr="00D91A3F">
        <w:rPr>
          <w:rFonts w:ascii="Book Antiqua" w:hAnsi="Book Antiqua"/>
          <w:i/>
          <w:iCs/>
          <w:lang w:val="uk-UA"/>
        </w:rPr>
        <w:t>Czy trauma ma swój front? Samounieważnianie i hierarchie cierpienia jako wewnętrzne bariery w procesie zdrowienia z traumy</w:t>
      </w:r>
    </w:p>
    <w:p w14:paraId="2B293645" w14:textId="77777777" w:rsidR="00046FE1" w:rsidRPr="00D91A3F" w:rsidRDefault="00046FE1" w:rsidP="00033889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Dyskusja</w:t>
      </w:r>
    </w:p>
    <w:p w14:paraId="69E3A273" w14:textId="77777777" w:rsidR="002A461D" w:rsidRDefault="002A461D" w:rsidP="00D91A3F">
      <w:pPr>
        <w:spacing w:after="200" w:line="240" w:lineRule="auto"/>
        <w:jc w:val="both"/>
        <w:rPr>
          <w:rFonts w:ascii="Book Antiqua" w:hAnsi="Book Antiqua" w:cs="Times New Roman"/>
          <w:b/>
          <w:bCs/>
          <w:lang w:val="pl-PL"/>
        </w:rPr>
      </w:pPr>
    </w:p>
    <w:p w14:paraId="1CE61CC0" w14:textId="667677ED" w:rsidR="00550681" w:rsidRPr="002A461D" w:rsidRDefault="00550681" w:rsidP="00D91A3F">
      <w:pPr>
        <w:spacing w:after="200" w:line="240" w:lineRule="auto"/>
        <w:jc w:val="both"/>
        <w:rPr>
          <w:rFonts w:ascii="Book Antiqua" w:hAnsi="Book Antiqua" w:cs="Times New Roman"/>
          <w:b/>
          <w:bCs/>
          <w:lang w:val="pl-PL"/>
        </w:rPr>
      </w:pPr>
      <w:r w:rsidRPr="002A461D">
        <w:rPr>
          <w:rFonts w:ascii="Book Antiqua" w:hAnsi="Book Antiqua" w:cs="Times New Roman"/>
          <w:b/>
          <w:bCs/>
          <w:lang w:val="pl-PL"/>
        </w:rPr>
        <w:t>Przerwa na obiad: godz. 14.00-15.00</w:t>
      </w:r>
    </w:p>
    <w:p w14:paraId="5F466DAA" w14:textId="77777777" w:rsidR="00550681" w:rsidRPr="00D91A3F" w:rsidRDefault="00550681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</w:p>
    <w:p w14:paraId="4893B657" w14:textId="4857FA26" w:rsidR="00550681" w:rsidRPr="00D91A3F" w:rsidRDefault="00550681" w:rsidP="00D91A3F">
      <w:pPr>
        <w:spacing w:after="200" w:line="240" w:lineRule="auto"/>
        <w:jc w:val="center"/>
        <w:rPr>
          <w:rFonts w:ascii="Book Antiqua" w:hAnsi="Book Antiqua" w:cs="Times New Roman"/>
          <w:b/>
          <w:bCs/>
          <w:lang w:val="pl-PL"/>
        </w:rPr>
      </w:pPr>
      <w:r w:rsidRPr="00D91A3F">
        <w:rPr>
          <w:rFonts w:ascii="Book Antiqua" w:hAnsi="Book Antiqua" w:cs="Times New Roman"/>
          <w:b/>
          <w:bCs/>
          <w:lang w:val="pl-PL"/>
        </w:rPr>
        <w:t>OBRADY PLENARNE III</w:t>
      </w:r>
    </w:p>
    <w:p w14:paraId="4FE0A792" w14:textId="0DF35958" w:rsidR="004D0A83" w:rsidRPr="00272576" w:rsidRDefault="004D0A83" w:rsidP="00D91A3F">
      <w:pPr>
        <w:spacing w:after="200" w:line="240" w:lineRule="auto"/>
        <w:jc w:val="both"/>
        <w:rPr>
          <w:rFonts w:ascii="Book Antiqua" w:hAnsi="Book Antiqua" w:cs="Times New Roman"/>
          <w:b/>
          <w:bCs/>
          <w:i/>
          <w:iCs/>
          <w:lang w:val="pl-PL"/>
        </w:rPr>
      </w:pPr>
      <w:r w:rsidRPr="00272576">
        <w:rPr>
          <w:rFonts w:ascii="Book Antiqua" w:hAnsi="Book Antiqua" w:cs="Times New Roman"/>
          <w:b/>
          <w:bCs/>
          <w:i/>
          <w:iCs/>
          <w:lang w:val="pl-PL"/>
        </w:rPr>
        <w:t>Prowadzenie:</w:t>
      </w:r>
      <w:r w:rsidR="00033889" w:rsidRPr="00272576">
        <w:rPr>
          <w:rFonts w:ascii="Book Antiqua" w:hAnsi="Book Antiqua" w:cs="Times New Roman"/>
          <w:b/>
          <w:bCs/>
          <w:i/>
          <w:iCs/>
          <w:lang w:val="pl-PL"/>
        </w:rPr>
        <w:t xml:space="preserve"> </w:t>
      </w:r>
      <w:r w:rsidR="00272576" w:rsidRPr="00272576">
        <w:rPr>
          <w:rFonts w:ascii="Book Antiqua" w:hAnsi="Book Antiqua" w:cs="Times New Roman"/>
          <w:b/>
          <w:bCs/>
          <w:i/>
          <w:iCs/>
          <w:lang w:val="pl-PL"/>
        </w:rPr>
        <w:t>Mariya Bracka, dr hab. (</w:t>
      </w:r>
      <w:r w:rsidR="00272576" w:rsidRPr="00272576">
        <w:rPr>
          <w:rFonts w:ascii="Book Antiqua" w:hAnsi="Book Antiqua"/>
          <w:b/>
          <w:bCs/>
          <w:i/>
          <w:iCs/>
          <w:lang w:val="uk-UA"/>
        </w:rPr>
        <w:t>Pomorska Szkoła Wyższa w Starogardzie Gdańskim</w:t>
      </w:r>
      <w:r w:rsidR="00272576" w:rsidRPr="00272576">
        <w:rPr>
          <w:rFonts w:ascii="Book Antiqua" w:hAnsi="Book Antiqua"/>
          <w:b/>
          <w:bCs/>
          <w:i/>
          <w:iCs/>
          <w:lang w:val="pl-PL"/>
        </w:rPr>
        <w:t>)</w:t>
      </w:r>
    </w:p>
    <w:p w14:paraId="1BAD0037" w14:textId="4BB74675" w:rsidR="00046FE1" w:rsidRPr="00D91A3F" w:rsidRDefault="00046FE1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/>
          <w:lang w:val="uk-UA"/>
        </w:rPr>
        <w:t xml:space="preserve">Tomasz Wojnowski, dr </w:t>
      </w:r>
      <w:r w:rsidR="006D70EE" w:rsidRPr="00D91A3F">
        <w:rPr>
          <w:rFonts w:ascii="Book Antiqua" w:hAnsi="Book Antiqua"/>
          <w:lang w:val="pl-PL"/>
        </w:rPr>
        <w:t>(</w:t>
      </w:r>
      <w:r w:rsidRPr="00D91A3F">
        <w:rPr>
          <w:rFonts w:ascii="Book Antiqua" w:hAnsi="Book Antiqua"/>
          <w:lang w:val="uk-UA"/>
        </w:rPr>
        <w:t>Pomorska Szkoła Wyższa w Starogardzie Gdańskim</w:t>
      </w:r>
      <w:r w:rsidR="006D70EE" w:rsidRPr="00D91A3F">
        <w:rPr>
          <w:rFonts w:ascii="Book Antiqua" w:hAnsi="Book Antiqua"/>
          <w:lang w:val="pl-PL"/>
        </w:rPr>
        <w:t>)</w:t>
      </w:r>
    </w:p>
    <w:p w14:paraId="7ADE1571" w14:textId="56EDEE9C" w:rsidR="00550681" w:rsidRPr="00D91A3F" w:rsidRDefault="00046FE1" w:rsidP="00D91A3F">
      <w:pPr>
        <w:spacing w:after="200" w:line="240" w:lineRule="auto"/>
        <w:jc w:val="both"/>
        <w:rPr>
          <w:rFonts w:ascii="Book Antiqua" w:hAnsi="Book Antiqua"/>
          <w:i/>
          <w:iCs/>
          <w:lang w:val="pl-PL"/>
        </w:rPr>
      </w:pPr>
      <w:r w:rsidRPr="00D91A3F">
        <w:rPr>
          <w:rFonts w:ascii="Book Antiqua" w:hAnsi="Book Antiqua"/>
          <w:i/>
          <w:iCs/>
          <w:lang w:val="uk-UA"/>
        </w:rPr>
        <w:t>Czego uczą miejsca pamięci? Ciemna turystyka jako element pedagogiki odbudowy emocjonalnej i społecznej</w:t>
      </w:r>
    </w:p>
    <w:p w14:paraId="2F798A0A" w14:textId="5116C6E7" w:rsidR="00046FE1" w:rsidRPr="00D91A3F" w:rsidRDefault="006D70EE" w:rsidP="00D91A3F">
      <w:pPr>
        <w:spacing w:after="200" w:line="240" w:lineRule="auto"/>
        <w:jc w:val="both"/>
        <w:rPr>
          <w:rFonts w:ascii="Book Antiqua" w:hAnsi="Book Antiqua"/>
          <w:lang w:val="pl-PL"/>
        </w:rPr>
      </w:pPr>
      <w:r w:rsidRPr="00D91A3F">
        <w:rPr>
          <w:rFonts w:ascii="Book Antiqua" w:hAnsi="Book Antiqua" w:cs="Times New Roman"/>
          <w:lang w:val="pl-PL"/>
        </w:rPr>
        <w:t>Oksana Plushchyk, doc. dr (Instytut Badań Biograficznych Narodowej Biblioteki Ukrainy imienia Wołodymyra Wernadskiego)</w:t>
      </w:r>
    </w:p>
    <w:p w14:paraId="579B5284" w14:textId="35BB25DD" w:rsidR="00550681" w:rsidRPr="00D91A3F" w:rsidRDefault="00046FE1" w:rsidP="00D91A3F">
      <w:pPr>
        <w:spacing w:after="200" w:line="240" w:lineRule="auto"/>
        <w:jc w:val="both"/>
        <w:rPr>
          <w:rFonts w:ascii="Book Antiqua" w:hAnsi="Book Antiqua"/>
          <w:i/>
          <w:iCs/>
          <w:lang w:val="pl-PL"/>
        </w:rPr>
      </w:pPr>
      <w:r w:rsidRPr="00D91A3F">
        <w:rPr>
          <w:rFonts w:ascii="Book Antiqua" w:hAnsi="Book Antiqua"/>
          <w:i/>
          <w:iCs/>
          <w:lang w:val="uk-UA"/>
        </w:rPr>
        <w:t>Між травмою та героїзацією: суспільна рецепція образів загиблих захисників у міському ландшафті</w:t>
      </w:r>
      <w:r w:rsidR="00524390" w:rsidRPr="00D91A3F">
        <w:rPr>
          <w:rFonts w:ascii="Book Antiqua" w:hAnsi="Book Antiqua"/>
          <w:i/>
          <w:iCs/>
          <w:lang w:val="pl-PL"/>
        </w:rPr>
        <w:t xml:space="preserve"> / Między traumą a heroizacją: recepcja społeczna obrazów poległych obrońców w przestrzeni miejskiej</w:t>
      </w:r>
    </w:p>
    <w:p w14:paraId="189111B5" w14:textId="71D961EF" w:rsidR="00046FE1" w:rsidRPr="00D91A3F" w:rsidRDefault="006D70EE" w:rsidP="00D91A3F">
      <w:pPr>
        <w:spacing w:after="200" w:line="240" w:lineRule="auto"/>
        <w:jc w:val="both"/>
        <w:rPr>
          <w:rFonts w:ascii="Book Antiqua" w:hAnsi="Book Antiqua"/>
          <w:lang w:val="uk-UA"/>
        </w:rPr>
      </w:pPr>
      <w:r w:rsidRPr="00D91A3F">
        <w:rPr>
          <w:rFonts w:ascii="Book Antiqua" w:hAnsi="Book Antiqua"/>
          <w:lang w:val="pl-PL"/>
        </w:rPr>
        <w:t>Nadiya Lyubovets, dr hab. (</w:t>
      </w:r>
      <w:r w:rsidRPr="00D91A3F">
        <w:rPr>
          <w:rFonts w:ascii="Book Antiqua" w:hAnsi="Book Antiqua" w:cs="Times New Roman"/>
          <w:lang w:val="pl-PL"/>
        </w:rPr>
        <w:t>Instytut Badań Biograficznych Narodowej Biblioteki Ukrainy imienia Wołodymyra Wernadskiego)</w:t>
      </w:r>
    </w:p>
    <w:p w14:paraId="10610DCB" w14:textId="170936C1" w:rsidR="00046FE1" w:rsidRPr="00D91A3F" w:rsidRDefault="00046FE1" w:rsidP="00D91A3F">
      <w:pPr>
        <w:spacing w:after="200" w:line="240" w:lineRule="auto"/>
        <w:jc w:val="both"/>
        <w:rPr>
          <w:rFonts w:ascii="Book Antiqua" w:hAnsi="Book Antiqua"/>
          <w:i/>
          <w:iCs/>
          <w:lang w:val="uk-UA"/>
        </w:rPr>
      </w:pPr>
      <w:r w:rsidRPr="00D91A3F">
        <w:rPr>
          <w:rFonts w:ascii="Book Antiqua" w:hAnsi="Book Antiqua"/>
          <w:i/>
          <w:iCs/>
          <w:lang w:val="uk-UA"/>
        </w:rPr>
        <w:lastRenderedPageBreak/>
        <w:t>Цифрові практики документування воєнного досвіду як новий формат мемуарної традиції</w:t>
      </w:r>
      <w:r w:rsidR="00524390" w:rsidRPr="00D91A3F">
        <w:rPr>
          <w:rFonts w:ascii="Book Antiqua" w:hAnsi="Book Antiqua"/>
          <w:i/>
          <w:iCs/>
          <w:lang w:val="uk-UA"/>
        </w:rPr>
        <w:t xml:space="preserve"> / </w:t>
      </w:r>
      <w:r w:rsidR="00524390" w:rsidRPr="00D91A3F">
        <w:rPr>
          <w:rFonts w:ascii="Book Antiqua" w:hAnsi="Book Antiqua"/>
          <w:i/>
          <w:iCs/>
          <w:lang w:val="pl-PL"/>
        </w:rPr>
        <w:t>Praktyki</w:t>
      </w:r>
      <w:r w:rsidR="00524390" w:rsidRPr="00D91A3F">
        <w:rPr>
          <w:rFonts w:ascii="Book Antiqua" w:hAnsi="Book Antiqua"/>
          <w:i/>
          <w:iCs/>
          <w:lang w:val="uk-UA"/>
        </w:rPr>
        <w:t xml:space="preserve"> </w:t>
      </w:r>
      <w:r w:rsidR="00524390" w:rsidRPr="00D91A3F">
        <w:rPr>
          <w:rFonts w:ascii="Book Antiqua" w:hAnsi="Book Antiqua"/>
          <w:i/>
          <w:iCs/>
          <w:lang w:val="pl-PL"/>
        </w:rPr>
        <w:t>cyfrowe</w:t>
      </w:r>
      <w:r w:rsidR="00524390" w:rsidRPr="00D91A3F">
        <w:rPr>
          <w:rFonts w:ascii="Book Antiqua" w:hAnsi="Book Antiqua"/>
          <w:i/>
          <w:iCs/>
          <w:lang w:val="uk-UA"/>
        </w:rPr>
        <w:t xml:space="preserve"> </w:t>
      </w:r>
      <w:r w:rsidR="00524390" w:rsidRPr="00D91A3F">
        <w:rPr>
          <w:rFonts w:ascii="Book Antiqua" w:hAnsi="Book Antiqua"/>
          <w:i/>
          <w:iCs/>
          <w:lang w:val="pl-PL"/>
        </w:rPr>
        <w:t>dokumentowania</w:t>
      </w:r>
      <w:r w:rsidR="00524390" w:rsidRPr="00D91A3F">
        <w:rPr>
          <w:rFonts w:ascii="Book Antiqua" w:hAnsi="Book Antiqua"/>
          <w:i/>
          <w:iCs/>
          <w:lang w:val="uk-UA"/>
        </w:rPr>
        <w:t xml:space="preserve"> </w:t>
      </w:r>
      <w:r w:rsidR="00524390" w:rsidRPr="00D91A3F">
        <w:rPr>
          <w:rFonts w:ascii="Book Antiqua" w:hAnsi="Book Antiqua"/>
          <w:i/>
          <w:iCs/>
          <w:lang w:val="pl-PL"/>
        </w:rPr>
        <w:t>do</w:t>
      </w:r>
      <w:r w:rsidR="00524390" w:rsidRPr="00D91A3F">
        <w:rPr>
          <w:rFonts w:ascii="Book Antiqua" w:hAnsi="Book Antiqua"/>
          <w:i/>
          <w:iCs/>
          <w:lang w:val="uk-UA"/>
        </w:rPr>
        <w:t>ś</w:t>
      </w:r>
      <w:r w:rsidR="00524390" w:rsidRPr="00D91A3F">
        <w:rPr>
          <w:rFonts w:ascii="Book Antiqua" w:hAnsi="Book Antiqua"/>
          <w:i/>
          <w:iCs/>
          <w:lang w:val="pl-PL"/>
        </w:rPr>
        <w:t>wiadczenia</w:t>
      </w:r>
      <w:r w:rsidR="00524390" w:rsidRPr="00D91A3F">
        <w:rPr>
          <w:rFonts w:ascii="Book Antiqua" w:hAnsi="Book Antiqua"/>
          <w:i/>
          <w:iCs/>
          <w:lang w:val="uk-UA"/>
        </w:rPr>
        <w:t xml:space="preserve"> </w:t>
      </w:r>
      <w:r w:rsidR="00524390" w:rsidRPr="00D91A3F">
        <w:rPr>
          <w:rFonts w:ascii="Book Antiqua" w:hAnsi="Book Antiqua"/>
          <w:i/>
          <w:iCs/>
          <w:lang w:val="pl-PL"/>
        </w:rPr>
        <w:t>wojennego</w:t>
      </w:r>
      <w:r w:rsidR="00524390" w:rsidRPr="00D91A3F">
        <w:rPr>
          <w:rFonts w:ascii="Book Antiqua" w:hAnsi="Book Antiqua"/>
          <w:i/>
          <w:iCs/>
          <w:lang w:val="uk-UA"/>
        </w:rPr>
        <w:t xml:space="preserve"> </w:t>
      </w:r>
      <w:r w:rsidR="00524390" w:rsidRPr="00D91A3F">
        <w:rPr>
          <w:rFonts w:ascii="Book Antiqua" w:hAnsi="Book Antiqua"/>
          <w:i/>
          <w:iCs/>
          <w:lang w:val="pl-PL"/>
        </w:rPr>
        <w:t>jako</w:t>
      </w:r>
      <w:r w:rsidR="00524390" w:rsidRPr="00D91A3F">
        <w:rPr>
          <w:rFonts w:ascii="Book Antiqua" w:hAnsi="Book Antiqua"/>
          <w:i/>
          <w:iCs/>
          <w:lang w:val="uk-UA"/>
        </w:rPr>
        <w:t xml:space="preserve"> </w:t>
      </w:r>
      <w:r w:rsidR="00524390" w:rsidRPr="00D91A3F">
        <w:rPr>
          <w:rFonts w:ascii="Book Antiqua" w:hAnsi="Book Antiqua"/>
          <w:i/>
          <w:iCs/>
          <w:lang w:val="pl-PL"/>
        </w:rPr>
        <w:t>nowy</w:t>
      </w:r>
      <w:r w:rsidR="00524390" w:rsidRPr="00D91A3F">
        <w:rPr>
          <w:rFonts w:ascii="Book Antiqua" w:hAnsi="Book Antiqua"/>
          <w:i/>
          <w:iCs/>
          <w:lang w:val="uk-UA"/>
        </w:rPr>
        <w:t xml:space="preserve"> </w:t>
      </w:r>
      <w:r w:rsidR="00524390" w:rsidRPr="00D91A3F">
        <w:rPr>
          <w:rFonts w:ascii="Book Antiqua" w:hAnsi="Book Antiqua"/>
          <w:i/>
          <w:iCs/>
          <w:lang w:val="pl-PL"/>
        </w:rPr>
        <w:t>format</w:t>
      </w:r>
      <w:r w:rsidR="00524390" w:rsidRPr="00D91A3F">
        <w:rPr>
          <w:rFonts w:ascii="Book Antiqua" w:hAnsi="Book Antiqua"/>
          <w:i/>
          <w:iCs/>
          <w:lang w:val="uk-UA"/>
        </w:rPr>
        <w:t xml:space="preserve"> </w:t>
      </w:r>
      <w:r w:rsidR="00524390" w:rsidRPr="00D91A3F">
        <w:rPr>
          <w:rFonts w:ascii="Book Antiqua" w:hAnsi="Book Antiqua"/>
          <w:i/>
          <w:iCs/>
          <w:lang w:val="pl-PL"/>
        </w:rPr>
        <w:t>tradycji</w:t>
      </w:r>
      <w:r w:rsidR="00524390" w:rsidRPr="00D91A3F">
        <w:rPr>
          <w:rFonts w:ascii="Book Antiqua" w:hAnsi="Book Antiqua"/>
          <w:i/>
          <w:iCs/>
          <w:lang w:val="uk-UA"/>
        </w:rPr>
        <w:t xml:space="preserve"> </w:t>
      </w:r>
      <w:r w:rsidR="00524390" w:rsidRPr="00D91A3F">
        <w:rPr>
          <w:rFonts w:ascii="Book Antiqua" w:hAnsi="Book Antiqua"/>
          <w:i/>
          <w:iCs/>
          <w:lang w:val="pl-PL"/>
        </w:rPr>
        <w:t>pami</w:t>
      </w:r>
      <w:r w:rsidR="00524390" w:rsidRPr="00D91A3F">
        <w:rPr>
          <w:rFonts w:ascii="Book Antiqua" w:hAnsi="Book Antiqua"/>
          <w:i/>
          <w:iCs/>
          <w:lang w:val="uk-UA"/>
        </w:rPr>
        <w:t>ę</w:t>
      </w:r>
      <w:r w:rsidR="00524390" w:rsidRPr="00D91A3F">
        <w:rPr>
          <w:rFonts w:ascii="Book Antiqua" w:hAnsi="Book Antiqua"/>
          <w:i/>
          <w:iCs/>
          <w:lang w:val="pl-PL"/>
        </w:rPr>
        <w:t>ci</w:t>
      </w:r>
    </w:p>
    <w:p w14:paraId="1517F0AC" w14:textId="3B8EFBBF" w:rsidR="000061F9" w:rsidRPr="00D91A3F" w:rsidRDefault="000061F9" w:rsidP="00EB749A">
      <w:pPr>
        <w:spacing w:after="200" w:line="240" w:lineRule="auto"/>
        <w:jc w:val="both"/>
        <w:rPr>
          <w:rFonts w:ascii="Book Antiqua" w:hAnsi="Book Antiqua"/>
          <w:lang w:val="uk-UA"/>
        </w:rPr>
      </w:pPr>
      <w:r w:rsidRPr="00D91A3F">
        <w:rPr>
          <w:rFonts w:ascii="Book Antiqua" w:hAnsi="Book Antiqua"/>
          <w:lang w:val="uk-UA"/>
        </w:rPr>
        <w:t>Roskol</w:t>
      </w:r>
      <w:r w:rsidRPr="00D91A3F">
        <w:rPr>
          <w:rFonts w:ascii="Book Antiqua" w:hAnsi="Book Antiqua"/>
          <w:lang w:val="pl-PL"/>
        </w:rPr>
        <w:t>y</w:t>
      </w:r>
      <w:r w:rsidRPr="00D91A3F">
        <w:rPr>
          <w:rFonts w:ascii="Book Antiqua" w:hAnsi="Book Antiqua"/>
          <w:lang w:val="uk-UA"/>
        </w:rPr>
        <w:t>ana Shvay, dr hab., prof. PSW (Pomorska Szkoła Wyższa w Starogardzie Gdańskim)</w:t>
      </w:r>
    </w:p>
    <w:p w14:paraId="5278C4B5" w14:textId="77777777" w:rsidR="000061F9" w:rsidRPr="00D91A3F" w:rsidRDefault="000061F9" w:rsidP="00D91A3F">
      <w:pPr>
        <w:spacing w:after="200" w:line="240" w:lineRule="auto"/>
        <w:rPr>
          <w:rFonts w:ascii="Book Antiqua" w:hAnsi="Book Antiqua"/>
          <w:i/>
          <w:iCs/>
          <w:lang w:val="uk-UA"/>
        </w:rPr>
      </w:pPr>
      <w:r w:rsidRPr="00D91A3F">
        <w:rPr>
          <w:rFonts w:ascii="Book Antiqua" w:hAnsi="Book Antiqua"/>
          <w:i/>
          <w:iCs/>
          <w:lang w:val="uk-UA"/>
        </w:rPr>
        <w:t>Edukacja wobec wojny – lęk, trauma i szkoła jako przestrzeń ochrony</w:t>
      </w:r>
    </w:p>
    <w:p w14:paraId="688BC907" w14:textId="775C93D8" w:rsidR="000061F9" w:rsidRPr="00D91A3F" w:rsidRDefault="000061F9" w:rsidP="00D91A3F">
      <w:pPr>
        <w:spacing w:after="200" w:line="240" w:lineRule="auto"/>
        <w:jc w:val="both"/>
        <w:rPr>
          <w:rFonts w:ascii="Book Antiqua" w:hAnsi="Book Antiqua"/>
          <w:lang w:val="pl-PL"/>
        </w:rPr>
      </w:pPr>
      <w:r w:rsidRPr="00D91A3F">
        <w:rPr>
          <w:rFonts w:ascii="Book Antiqua" w:hAnsi="Book Antiqua"/>
          <w:lang w:val="uk-UA"/>
        </w:rPr>
        <w:t>Oskar Kamiński</w:t>
      </w:r>
      <w:r w:rsidR="006D70EE" w:rsidRPr="00D91A3F">
        <w:rPr>
          <w:rFonts w:ascii="Book Antiqua" w:hAnsi="Book Antiqua"/>
          <w:lang w:val="pl-PL"/>
        </w:rPr>
        <w:t>,</w:t>
      </w:r>
      <w:r w:rsidRPr="00D91A3F">
        <w:rPr>
          <w:rFonts w:ascii="Book Antiqua" w:hAnsi="Book Antiqua"/>
          <w:lang w:val="uk-UA"/>
        </w:rPr>
        <w:t xml:space="preserve"> mgr </w:t>
      </w:r>
      <w:r w:rsidR="006D70EE" w:rsidRPr="00D91A3F">
        <w:rPr>
          <w:rFonts w:ascii="Book Antiqua" w:hAnsi="Book Antiqua"/>
          <w:lang w:val="pl-PL"/>
        </w:rPr>
        <w:t>(</w:t>
      </w:r>
      <w:r w:rsidRPr="00D91A3F">
        <w:rPr>
          <w:rFonts w:ascii="Book Antiqua" w:hAnsi="Book Antiqua"/>
          <w:lang w:val="uk-UA"/>
        </w:rPr>
        <w:t>Muzeum Ziemi Kociewskiej w Starogardzie Gdańskim, Akademia Marynarki Wojennej w Gdyni</w:t>
      </w:r>
      <w:r w:rsidR="006D70EE" w:rsidRPr="00D91A3F">
        <w:rPr>
          <w:rFonts w:ascii="Book Antiqua" w:hAnsi="Book Antiqua"/>
          <w:lang w:val="pl-PL"/>
        </w:rPr>
        <w:t>)</w:t>
      </w:r>
    </w:p>
    <w:p w14:paraId="6A2C2CDB" w14:textId="55ABFB6A" w:rsidR="00550681" w:rsidRPr="00D91A3F" w:rsidRDefault="000061F9" w:rsidP="00D91A3F">
      <w:pPr>
        <w:spacing w:after="200" w:line="240" w:lineRule="auto"/>
        <w:jc w:val="both"/>
        <w:rPr>
          <w:rFonts w:ascii="Book Antiqua" w:hAnsi="Book Antiqua" w:cs="Times New Roman"/>
          <w:i/>
          <w:iCs/>
          <w:lang w:val="pl-PL"/>
        </w:rPr>
      </w:pPr>
      <w:r w:rsidRPr="00D91A3F">
        <w:rPr>
          <w:rFonts w:ascii="Book Antiqua" w:hAnsi="Book Antiqua"/>
          <w:i/>
          <w:iCs/>
          <w:lang w:val="uk-UA"/>
        </w:rPr>
        <w:t>Kształtowanie pedagogiki pamięci w szkole ponadpodstawowej na przykładzie II Liceum Ogólnokształcącego im. Ziemi Kociewskiej w Starogardzie Gdańskim</w:t>
      </w:r>
    </w:p>
    <w:p w14:paraId="2F965480" w14:textId="2A6BD2F5" w:rsidR="000061F9" w:rsidRPr="00D91A3F" w:rsidRDefault="006D70EE" w:rsidP="000B714C">
      <w:pPr>
        <w:spacing w:after="200" w:line="240" w:lineRule="auto"/>
        <w:jc w:val="both"/>
        <w:rPr>
          <w:rFonts w:ascii="Book Antiqua" w:hAnsi="Book Antiqua"/>
          <w:lang w:val="uk-UA"/>
        </w:rPr>
      </w:pPr>
      <w:r w:rsidRPr="00D91A3F">
        <w:rPr>
          <w:rFonts w:ascii="Book Antiqua" w:hAnsi="Book Antiqua"/>
          <w:lang w:val="pl-PL"/>
        </w:rPr>
        <w:t>Viktoriya Patyk, dr (</w:t>
      </w:r>
      <w:r w:rsidRPr="00D91A3F">
        <w:rPr>
          <w:rFonts w:ascii="Book Antiqua" w:hAnsi="Book Antiqua" w:cs="Times New Roman"/>
          <w:lang w:val="pl-PL"/>
        </w:rPr>
        <w:t>Instytut Badań Biograficznych Narodowej Biblioteki Ukrainy imienia Wołodymyra Wernadskiego)</w:t>
      </w:r>
    </w:p>
    <w:p w14:paraId="4B8FFDDB" w14:textId="2CFEEAB3" w:rsidR="000061F9" w:rsidRPr="00D91A3F" w:rsidRDefault="000061F9" w:rsidP="00D91A3F">
      <w:pPr>
        <w:spacing w:after="200" w:line="240" w:lineRule="auto"/>
        <w:jc w:val="both"/>
        <w:rPr>
          <w:rFonts w:ascii="Book Antiqua" w:hAnsi="Book Antiqua" w:cs="Times New Roman"/>
          <w:i/>
          <w:iCs/>
          <w:lang w:val="uk-UA"/>
        </w:rPr>
      </w:pPr>
      <w:r w:rsidRPr="00D91A3F">
        <w:rPr>
          <w:rFonts w:ascii="Book Antiqua" w:hAnsi="Book Antiqua"/>
          <w:i/>
          <w:iCs/>
          <w:lang w:val="uk-UA"/>
        </w:rPr>
        <w:t xml:space="preserve">Архівний документ як простір пам’яті (за матеріалами особового фонду </w:t>
      </w:r>
      <w:r w:rsidRPr="00D91A3F">
        <w:rPr>
          <w:rFonts w:ascii="Book Antiqua" w:hAnsi="Book Antiqua"/>
          <w:i/>
          <w:iCs/>
          <w:lang w:val="pl-PL"/>
        </w:rPr>
        <w:t>K</w:t>
      </w:r>
      <w:r w:rsidRPr="00D91A3F">
        <w:rPr>
          <w:rFonts w:ascii="Book Antiqua" w:hAnsi="Book Antiqua"/>
          <w:i/>
          <w:iCs/>
          <w:lang w:val="uk-UA"/>
        </w:rPr>
        <w:t>. Воблого)</w:t>
      </w:r>
      <w:r w:rsidR="000E0E82" w:rsidRPr="00D91A3F">
        <w:rPr>
          <w:rFonts w:ascii="Book Antiqua" w:hAnsi="Book Antiqua"/>
          <w:i/>
          <w:iCs/>
          <w:lang w:val="uk-UA"/>
        </w:rPr>
        <w:t xml:space="preserve"> / </w:t>
      </w:r>
      <w:r w:rsidR="000E0E82" w:rsidRPr="00D91A3F">
        <w:rPr>
          <w:rFonts w:ascii="Book Antiqua" w:hAnsi="Book Antiqua"/>
          <w:i/>
          <w:iCs/>
          <w:lang w:val="pl-PL"/>
        </w:rPr>
        <w:t>Dokument</w:t>
      </w:r>
      <w:r w:rsidR="000E0E82" w:rsidRPr="00D91A3F">
        <w:rPr>
          <w:rFonts w:ascii="Book Antiqua" w:hAnsi="Book Antiqua"/>
          <w:i/>
          <w:iCs/>
          <w:lang w:val="uk-UA"/>
        </w:rPr>
        <w:t xml:space="preserve"> </w:t>
      </w:r>
      <w:r w:rsidR="000E0E82" w:rsidRPr="00D91A3F">
        <w:rPr>
          <w:rFonts w:ascii="Book Antiqua" w:hAnsi="Book Antiqua"/>
          <w:i/>
          <w:iCs/>
          <w:lang w:val="pl-PL"/>
        </w:rPr>
        <w:t>archiwalny</w:t>
      </w:r>
      <w:r w:rsidR="000E0E82" w:rsidRPr="00D91A3F">
        <w:rPr>
          <w:rFonts w:ascii="Book Antiqua" w:hAnsi="Book Antiqua"/>
          <w:i/>
          <w:iCs/>
          <w:lang w:val="uk-UA"/>
        </w:rPr>
        <w:t xml:space="preserve"> </w:t>
      </w:r>
      <w:r w:rsidR="000E0E82" w:rsidRPr="00D91A3F">
        <w:rPr>
          <w:rFonts w:ascii="Book Antiqua" w:hAnsi="Book Antiqua"/>
          <w:i/>
          <w:iCs/>
          <w:lang w:val="pl-PL"/>
        </w:rPr>
        <w:t>jako</w:t>
      </w:r>
      <w:r w:rsidR="000E0E82" w:rsidRPr="00D91A3F">
        <w:rPr>
          <w:rFonts w:ascii="Book Antiqua" w:hAnsi="Book Antiqua"/>
          <w:i/>
          <w:iCs/>
          <w:lang w:val="uk-UA"/>
        </w:rPr>
        <w:t xml:space="preserve"> </w:t>
      </w:r>
      <w:r w:rsidR="000E0E82" w:rsidRPr="00D91A3F">
        <w:rPr>
          <w:rFonts w:ascii="Book Antiqua" w:hAnsi="Book Antiqua"/>
          <w:i/>
          <w:iCs/>
          <w:lang w:val="pl-PL"/>
        </w:rPr>
        <w:t>przestrze</w:t>
      </w:r>
      <w:r w:rsidR="000E0E82" w:rsidRPr="00D91A3F">
        <w:rPr>
          <w:rFonts w:ascii="Book Antiqua" w:hAnsi="Book Antiqua"/>
          <w:i/>
          <w:iCs/>
          <w:lang w:val="uk-UA"/>
        </w:rPr>
        <w:t xml:space="preserve">ń </w:t>
      </w:r>
      <w:r w:rsidR="000E0E82" w:rsidRPr="00D91A3F">
        <w:rPr>
          <w:rFonts w:ascii="Book Antiqua" w:hAnsi="Book Antiqua"/>
          <w:i/>
          <w:iCs/>
          <w:lang w:val="pl-PL"/>
        </w:rPr>
        <w:t>pami</w:t>
      </w:r>
      <w:r w:rsidR="000E0E82" w:rsidRPr="00D91A3F">
        <w:rPr>
          <w:rFonts w:ascii="Book Antiqua" w:hAnsi="Book Antiqua"/>
          <w:i/>
          <w:iCs/>
          <w:lang w:val="uk-UA"/>
        </w:rPr>
        <w:t>ę</w:t>
      </w:r>
      <w:r w:rsidR="000E0E82" w:rsidRPr="00D91A3F">
        <w:rPr>
          <w:rFonts w:ascii="Book Antiqua" w:hAnsi="Book Antiqua"/>
          <w:i/>
          <w:iCs/>
          <w:lang w:val="pl-PL"/>
        </w:rPr>
        <w:t>ci</w:t>
      </w:r>
      <w:r w:rsidR="000E0E82" w:rsidRPr="00D91A3F">
        <w:rPr>
          <w:rFonts w:ascii="Book Antiqua" w:hAnsi="Book Antiqua"/>
          <w:i/>
          <w:iCs/>
          <w:lang w:val="uk-UA"/>
        </w:rPr>
        <w:t xml:space="preserve"> (</w:t>
      </w:r>
      <w:r w:rsidR="000E0E82" w:rsidRPr="00D91A3F">
        <w:rPr>
          <w:rFonts w:ascii="Book Antiqua" w:hAnsi="Book Antiqua"/>
          <w:i/>
          <w:iCs/>
          <w:lang w:val="pl-PL"/>
        </w:rPr>
        <w:t>na</w:t>
      </w:r>
      <w:r w:rsidR="000E0E82" w:rsidRPr="00D91A3F">
        <w:rPr>
          <w:rFonts w:ascii="Book Antiqua" w:hAnsi="Book Antiqua"/>
          <w:i/>
          <w:iCs/>
          <w:lang w:val="uk-UA"/>
        </w:rPr>
        <w:t xml:space="preserve"> </w:t>
      </w:r>
      <w:r w:rsidR="000E0E82" w:rsidRPr="00D91A3F">
        <w:rPr>
          <w:rFonts w:ascii="Book Antiqua" w:hAnsi="Book Antiqua"/>
          <w:i/>
          <w:iCs/>
          <w:lang w:val="pl-PL"/>
        </w:rPr>
        <w:t>materiale</w:t>
      </w:r>
      <w:r w:rsidR="000E0E82" w:rsidRPr="00D91A3F">
        <w:rPr>
          <w:rFonts w:ascii="Book Antiqua" w:hAnsi="Book Antiqua"/>
          <w:i/>
          <w:iCs/>
          <w:lang w:val="uk-UA"/>
        </w:rPr>
        <w:t xml:space="preserve"> </w:t>
      </w:r>
      <w:r w:rsidR="000E0E82" w:rsidRPr="00D91A3F">
        <w:rPr>
          <w:rFonts w:ascii="Book Antiqua" w:hAnsi="Book Antiqua"/>
          <w:i/>
          <w:iCs/>
          <w:lang w:val="pl-PL"/>
        </w:rPr>
        <w:t>zbior</w:t>
      </w:r>
      <w:r w:rsidR="000E0E82" w:rsidRPr="00D91A3F">
        <w:rPr>
          <w:rFonts w:ascii="Book Antiqua" w:hAnsi="Book Antiqua"/>
          <w:i/>
          <w:iCs/>
          <w:lang w:val="uk-UA"/>
        </w:rPr>
        <w:t>ó</w:t>
      </w:r>
      <w:r w:rsidR="000E0E82" w:rsidRPr="00D91A3F">
        <w:rPr>
          <w:rFonts w:ascii="Book Antiqua" w:hAnsi="Book Antiqua"/>
          <w:i/>
          <w:iCs/>
          <w:lang w:val="pl-PL"/>
        </w:rPr>
        <w:t>w</w:t>
      </w:r>
      <w:r w:rsidR="000E0E82" w:rsidRPr="00D91A3F">
        <w:rPr>
          <w:rFonts w:ascii="Book Antiqua" w:hAnsi="Book Antiqua"/>
          <w:i/>
          <w:iCs/>
          <w:lang w:val="uk-UA"/>
        </w:rPr>
        <w:t xml:space="preserve"> </w:t>
      </w:r>
      <w:r w:rsidR="000E0E82" w:rsidRPr="00D91A3F">
        <w:rPr>
          <w:rFonts w:ascii="Book Antiqua" w:hAnsi="Book Antiqua"/>
          <w:i/>
          <w:iCs/>
          <w:lang w:val="pl-PL"/>
        </w:rPr>
        <w:t>prywatnych</w:t>
      </w:r>
      <w:r w:rsidR="000E0E82" w:rsidRPr="00D91A3F">
        <w:rPr>
          <w:rFonts w:ascii="Book Antiqua" w:hAnsi="Book Antiqua"/>
          <w:i/>
          <w:iCs/>
          <w:lang w:val="uk-UA"/>
        </w:rPr>
        <w:t xml:space="preserve"> </w:t>
      </w:r>
      <w:r w:rsidR="000E0E82" w:rsidRPr="00D91A3F">
        <w:rPr>
          <w:rFonts w:ascii="Book Antiqua" w:hAnsi="Book Antiqua"/>
          <w:i/>
          <w:iCs/>
          <w:lang w:val="pl-PL"/>
        </w:rPr>
        <w:t>Kostiantyna</w:t>
      </w:r>
      <w:r w:rsidR="000E0E82" w:rsidRPr="00D91A3F">
        <w:rPr>
          <w:rFonts w:ascii="Book Antiqua" w:hAnsi="Book Antiqua"/>
          <w:i/>
          <w:iCs/>
          <w:lang w:val="uk-UA"/>
        </w:rPr>
        <w:t xml:space="preserve"> </w:t>
      </w:r>
      <w:r w:rsidR="000E0E82" w:rsidRPr="00D91A3F">
        <w:rPr>
          <w:rFonts w:ascii="Book Antiqua" w:hAnsi="Book Antiqua"/>
          <w:i/>
          <w:iCs/>
          <w:lang w:val="pl-PL"/>
        </w:rPr>
        <w:t>Wob</w:t>
      </w:r>
      <w:r w:rsidR="000E0E82" w:rsidRPr="00D91A3F">
        <w:rPr>
          <w:rFonts w:ascii="Book Antiqua" w:hAnsi="Book Antiqua"/>
          <w:i/>
          <w:iCs/>
          <w:lang w:val="uk-UA"/>
        </w:rPr>
        <w:t>ł</w:t>
      </w:r>
      <w:r w:rsidR="000E0E82" w:rsidRPr="00D91A3F">
        <w:rPr>
          <w:rFonts w:ascii="Book Antiqua" w:hAnsi="Book Antiqua"/>
          <w:i/>
          <w:iCs/>
          <w:lang w:val="pl-PL"/>
        </w:rPr>
        <w:t>ego</w:t>
      </w:r>
      <w:r w:rsidR="000E0E82" w:rsidRPr="00D91A3F">
        <w:rPr>
          <w:rFonts w:ascii="Book Antiqua" w:hAnsi="Book Antiqua"/>
          <w:i/>
          <w:iCs/>
          <w:lang w:val="uk-UA"/>
        </w:rPr>
        <w:t>)</w:t>
      </w:r>
    </w:p>
    <w:p w14:paraId="4C93F7C9" w14:textId="0588BCBA" w:rsidR="00550681" w:rsidRPr="00D91A3F" w:rsidRDefault="00550681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  <w:r w:rsidRPr="00D91A3F">
        <w:rPr>
          <w:rFonts w:ascii="Book Antiqua" w:hAnsi="Book Antiqua" w:cs="Times New Roman"/>
          <w:lang w:val="pl-PL"/>
        </w:rPr>
        <w:t>Dyskusja</w:t>
      </w:r>
    </w:p>
    <w:p w14:paraId="016F596E" w14:textId="77777777" w:rsidR="002A461D" w:rsidRDefault="002A461D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</w:p>
    <w:p w14:paraId="347EAE54" w14:textId="5CDC106F" w:rsidR="00550681" w:rsidRPr="002A461D" w:rsidRDefault="00550681" w:rsidP="00D91A3F">
      <w:pPr>
        <w:spacing w:after="200" w:line="240" w:lineRule="auto"/>
        <w:jc w:val="both"/>
        <w:rPr>
          <w:rFonts w:ascii="Book Antiqua" w:hAnsi="Book Antiqua" w:cs="Times New Roman"/>
          <w:b/>
          <w:bCs/>
          <w:lang w:val="pl-PL"/>
        </w:rPr>
      </w:pPr>
      <w:r w:rsidRPr="002A461D">
        <w:rPr>
          <w:rFonts w:ascii="Book Antiqua" w:hAnsi="Book Antiqua" w:cs="Times New Roman"/>
          <w:b/>
          <w:bCs/>
          <w:lang w:val="pl-PL"/>
        </w:rPr>
        <w:t>Przerwa na kawę: 16.30-16.45</w:t>
      </w:r>
    </w:p>
    <w:p w14:paraId="0E718937" w14:textId="77777777" w:rsidR="00550681" w:rsidRPr="00D91A3F" w:rsidRDefault="00550681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</w:p>
    <w:p w14:paraId="6DA6F9BA" w14:textId="6241A0AC" w:rsidR="00550681" w:rsidRPr="00D91A3F" w:rsidRDefault="00550681" w:rsidP="00D91A3F">
      <w:pPr>
        <w:spacing w:after="200" w:line="240" w:lineRule="auto"/>
        <w:jc w:val="center"/>
        <w:rPr>
          <w:rFonts w:ascii="Book Antiqua" w:hAnsi="Book Antiqua" w:cs="Times New Roman"/>
          <w:b/>
          <w:bCs/>
          <w:lang w:val="pl-PL"/>
        </w:rPr>
      </w:pPr>
      <w:r w:rsidRPr="00D91A3F">
        <w:rPr>
          <w:rFonts w:ascii="Book Antiqua" w:hAnsi="Book Antiqua" w:cs="Times New Roman"/>
          <w:b/>
          <w:bCs/>
          <w:lang w:val="pl-PL"/>
        </w:rPr>
        <w:t>OBRADY PLENARNE IV</w:t>
      </w:r>
    </w:p>
    <w:p w14:paraId="2FAB24BE" w14:textId="4090FB9D" w:rsidR="006D70EE" w:rsidRPr="00272576" w:rsidRDefault="006D70EE" w:rsidP="00D91A3F">
      <w:pPr>
        <w:spacing w:after="200" w:line="240" w:lineRule="auto"/>
        <w:jc w:val="both"/>
        <w:rPr>
          <w:rFonts w:ascii="Book Antiqua" w:hAnsi="Book Antiqua" w:cs="Times New Roman"/>
          <w:b/>
          <w:bCs/>
          <w:i/>
          <w:iCs/>
          <w:lang w:val="pl-PL"/>
        </w:rPr>
      </w:pPr>
      <w:r w:rsidRPr="00272576">
        <w:rPr>
          <w:rFonts w:ascii="Book Antiqua" w:hAnsi="Book Antiqua" w:cs="Times New Roman"/>
          <w:b/>
          <w:bCs/>
          <w:i/>
          <w:iCs/>
          <w:lang w:val="pl-PL"/>
        </w:rPr>
        <w:t>Prowadzenie:</w:t>
      </w:r>
      <w:r w:rsidR="00272576" w:rsidRPr="00272576">
        <w:rPr>
          <w:rFonts w:ascii="Book Antiqua" w:hAnsi="Book Antiqua" w:cs="Times New Roman"/>
          <w:b/>
          <w:bCs/>
          <w:i/>
          <w:iCs/>
          <w:lang w:val="pl-PL"/>
        </w:rPr>
        <w:t xml:space="preserve"> </w:t>
      </w:r>
      <w:r w:rsidR="00272576" w:rsidRPr="00272576">
        <w:rPr>
          <w:rFonts w:ascii="Book Antiqua" w:hAnsi="Book Antiqua"/>
          <w:b/>
          <w:bCs/>
          <w:i/>
          <w:iCs/>
          <w:lang w:val="uk-UA"/>
        </w:rPr>
        <w:t>Roskol</w:t>
      </w:r>
      <w:r w:rsidR="00272576" w:rsidRPr="00272576">
        <w:rPr>
          <w:rFonts w:ascii="Book Antiqua" w:hAnsi="Book Antiqua"/>
          <w:b/>
          <w:bCs/>
          <w:i/>
          <w:iCs/>
          <w:lang w:val="pl-PL"/>
        </w:rPr>
        <w:t>y</w:t>
      </w:r>
      <w:r w:rsidR="00272576" w:rsidRPr="00272576">
        <w:rPr>
          <w:rFonts w:ascii="Book Antiqua" w:hAnsi="Book Antiqua"/>
          <w:b/>
          <w:bCs/>
          <w:i/>
          <w:iCs/>
          <w:lang w:val="uk-UA"/>
        </w:rPr>
        <w:t>ana Shvay, dr hab., prof. PSW (Pomorska Szkoła Wyższa w Starogardzie Gdańskim)</w:t>
      </w:r>
    </w:p>
    <w:p w14:paraId="756A40EE" w14:textId="6877B530" w:rsidR="00FC38E5" w:rsidRPr="00D91A3F" w:rsidRDefault="00FC38E5" w:rsidP="00D91A3F">
      <w:pPr>
        <w:spacing w:after="200" w:line="240" w:lineRule="auto"/>
        <w:rPr>
          <w:rFonts w:ascii="Book Antiqua" w:hAnsi="Book Antiqua"/>
          <w:lang w:val="uk-UA"/>
        </w:rPr>
      </w:pPr>
      <w:r w:rsidRPr="00D91A3F">
        <w:rPr>
          <w:rFonts w:ascii="Book Antiqua" w:hAnsi="Book Antiqua" w:cs="Times New Roman"/>
          <w:lang w:val="pl-PL"/>
        </w:rPr>
        <w:t>Larysa</w:t>
      </w:r>
      <w:r w:rsidRPr="00D91A3F">
        <w:rPr>
          <w:rFonts w:ascii="Book Antiqua" w:hAnsi="Book Antiqua" w:cs="Times New Roman"/>
          <w:lang w:val="uk-UA"/>
        </w:rPr>
        <w:t xml:space="preserve"> </w:t>
      </w:r>
      <w:r w:rsidRPr="00D91A3F">
        <w:rPr>
          <w:rFonts w:ascii="Book Antiqua" w:hAnsi="Book Antiqua" w:cs="Times New Roman"/>
          <w:lang w:val="pl-PL"/>
        </w:rPr>
        <w:t>Buryak</w:t>
      </w:r>
      <w:r w:rsidRPr="00D91A3F">
        <w:rPr>
          <w:rFonts w:ascii="Book Antiqua" w:hAnsi="Book Antiqua" w:cs="Times New Roman"/>
          <w:lang w:val="uk-UA"/>
        </w:rPr>
        <w:t xml:space="preserve">, </w:t>
      </w:r>
      <w:r w:rsidRPr="00D91A3F">
        <w:rPr>
          <w:rFonts w:ascii="Book Antiqua" w:hAnsi="Book Antiqua" w:cs="Times New Roman"/>
          <w:lang w:val="pl-PL"/>
        </w:rPr>
        <w:t>prof</w:t>
      </w:r>
      <w:r w:rsidRPr="00D91A3F">
        <w:rPr>
          <w:rFonts w:ascii="Book Antiqua" w:hAnsi="Book Antiqua" w:cs="Times New Roman"/>
          <w:lang w:val="uk-UA"/>
        </w:rPr>
        <w:t xml:space="preserve">. </w:t>
      </w:r>
      <w:r w:rsidRPr="00D91A3F">
        <w:rPr>
          <w:rFonts w:ascii="Book Antiqua" w:hAnsi="Book Antiqua" w:cs="Times New Roman"/>
          <w:lang w:val="pl-PL"/>
        </w:rPr>
        <w:t>dr</w:t>
      </w:r>
      <w:r w:rsidRPr="00D91A3F">
        <w:rPr>
          <w:rFonts w:ascii="Book Antiqua" w:hAnsi="Book Antiqua" w:cs="Times New Roman"/>
          <w:lang w:val="uk-UA"/>
        </w:rPr>
        <w:t xml:space="preserve"> </w:t>
      </w:r>
      <w:r w:rsidRPr="00D91A3F">
        <w:rPr>
          <w:rFonts w:ascii="Book Antiqua" w:hAnsi="Book Antiqua" w:cs="Times New Roman"/>
          <w:lang w:val="pl-PL"/>
        </w:rPr>
        <w:t>hab</w:t>
      </w:r>
      <w:r w:rsidRPr="00D91A3F">
        <w:rPr>
          <w:rFonts w:ascii="Book Antiqua" w:hAnsi="Book Antiqua" w:cs="Times New Roman"/>
          <w:lang w:val="uk-UA"/>
        </w:rPr>
        <w:t xml:space="preserve">.  </w:t>
      </w:r>
      <w:r w:rsidRPr="00D91A3F">
        <w:rPr>
          <w:rFonts w:ascii="Book Antiqua" w:hAnsi="Book Antiqua" w:cs="Times New Roman"/>
          <w:lang w:val="pl-PL"/>
        </w:rPr>
        <w:t>(Instytut Badań Biograficznych Narodowej Biblioteki Ukrainy imienia Wołodymyra Wernadskiego)</w:t>
      </w:r>
    </w:p>
    <w:p w14:paraId="0849D6D0" w14:textId="0D6C9568" w:rsidR="00FC38E5" w:rsidRPr="00D91A3F" w:rsidRDefault="00FC38E5" w:rsidP="00D91A3F">
      <w:pPr>
        <w:spacing w:after="200" w:line="240" w:lineRule="auto"/>
        <w:jc w:val="both"/>
        <w:rPr>
          <w:rFonts w:ascii="Book Antiqua" w:hAnsi="Book Antiqua"/>
          <w:i/>
          <w:iCs/>
          <w:lang w:val="uk-UA"/>
        </w:rPr>
      </w:pPr>
      <w:r w:rsidRPr="00D91A3F">
        <w:rPr>
          <w:rFonts w:ascii="Book Antiqua" w:hAnsi="Book Antiqua"/>
          <w:i/>
          <w:iCs/>
          <w:lang w:val="uk-UA"/>
        </w:rPr>
        <w:t>Жіночі автобіографічні історії війни - важливий чинник сучасного соціокультурного простору України</w:t>
      </w:r>
      <w:r w:rsidR="000E0E82" w:rsidRPr="00D91A3F">
        <w:rPr>
          <w:rFonts w:ascii="Book Antiqua" w:hAnsi="Book Antiqua"/>
          <w:i/>
          <w:iCs/>
          <w:lang w:val="uk-UA"/>
        </w:rPr>
        <w:t xml:space="preserve"> / </w:t>
      </w:r>
      <w:r w:rsidR="00F54CCC" w:rsidRPr="00D91A3F">
        <w:rPr>
          <w:rFonts w:ascii="Book Antiqua" w:hAnsi="Book Antiqua"/>
          <w:i/>
          <w:iCs/>
          <w:lang w:val="pl-PL"/>
        </w:rPr>
        <w:t>A</w:t>
      </w:r>
      <w:r w:rsidR="000E0E82" w:rsidRPr="00D91A3F">
        <w:rPr>
          <w:rFonts w:ascii="Book Antiqua" w:hAnsi="Book Antiqua"/>
          <w:i/>
          <w:iCs/>
          <w:lang w:val="pl-PL"/>
        </w:rPr>
        <w:t>utobiograficzne</w:t>
      </w:r>
      <w:r w:rsidR="000E0E82" w:rsidRPr="00D91A3F">
        <w:rPr>
          <w:rFonts w:ascii="Book Antiqua" w:hAnsi="Book Antiqua"/>
          <w:i/>
          <w:iCs/>
          <w:lang w:val="uk-UA"/>
        </w:rPr>
        <w:t xml:space="preserve"> </w:t>
      </w:r>
      <w:r w:rsidR="00F54CCC" w:rsidRPr="00D91A3F">
        <w:rPr>
          <w:rFonts w:ascii="Book Antiqua" w:hAnsi="Book Antiqua"/>
          <w:i/>
          <w:iCs/>
          <w:lang w:val="pl-PL"/>
        </w:rPr>
        <w:t>opowie</w:t>
      </w:r>
      <w:r w:rsidR="00F54CCC" w:rsidRPr="00D91A3F">
        <w:rPr>
          <w:rFonts w:ascii="Book Antiqua" w:hAnsi="Book Antiqua"/>
          <w:i/>
          <w:iCs/>
          <w:lang w:val="uk-UA"/>
        </w:rPr>
        <w:t>ś</w:t>
      </w:r>
      <w:r w:rsidR="00F54CCC" w:rsidRPr="00D91A3F">
        <w:rPr>
          <w:rFonts w:ascii="Book Antiqua" w:hAnsi="Book Antiqua"/>
          <w:i/>
          <w:iCs/>
          <w:lang w:val="pl-PL"/>
        </w:rPr>
        <w:t>ci</w:t>
      </w:r>
      <w:r w:rsidR="00F54CCC" w:rsidRPr="00D91A3F">
        <w:rPr>
          <w:rFonts w:ascii="Book Antiqua" w:hAnsi="Book Antiqua"/>
          <w:i/>
          <w:iCs/>
          <w:lang w:val="uk-UA"/>
        </w:rPr>
        <w:t xml:space="preserve"> </w:t>
      </w:r>
      <w:r w:rsidR="00F54CCC" w:rsidRPr="00D91A3F">
        <w:rPr>
          <w:rFonts w:ascii="Book Antiqua" w:hAnsi="Book Antiqua"/>
          <w:i/>
          <w:iCs/>
          <w:lang w:val="pl-PL"/>
        </w:rPr>
        <w:t>kobiet</w:t>
      </w:r>
      <w:r w:rsidR="00F54CCC" w:rsidRPr="00D91A3F">
        <w:rPr>
          <w:rFonts w:ascii="Book Antiqua" w:hAnsi="Book Antiqua"/>
          <w:i/>
          <w:iCs/>
          <w:lang w:val="uk-UA"/>
        </w:rPr>
        <w:t xml:space="preserve"> </w:t>
      </w:r>
      <w:r w:rsidR="00F54CCC" w:rsidRPr="00D91A3F">
        <w:rPr>
          <w:rFonts w:ascii="Book Antiqua" w:hAnsi="Book Antiqua"/>
          <w:i/>
          <w:iCs/>
          <w:lang w:val="pl-PL"/>
        </w:rPr>
        <w:t>o</w:t>
      </w:r>
      <w:r w:rsidR="000E0E82" w:rsidRPr="00D91A3F">
        <w:rPr>
          <w:rFonts w:ascii="Book Antiqua" w:hAnsi="Book Antiqua"/>
          <w:i/>
          <w:iCs/>
          <w:lang w:val="uk-UA"/>
        </w:rPr>
        <w:t xml:space="preserve"> </w:t>
      </w:r>
      <w:r w:rsidR="000E0E82" w:rsidRPr="00D91A3F">
        <w:rPr>
          <w:rFonts w:ascii="Book Antiqua" w:hAnsi="Book Antiqua"/>
          <w:i/>
          <w:iCs/>
          <w:lang w:val="pl-PL"/>
        </w:rPr>
        <w:t>wojn</w:t>
      </w:r>
      <w:r w:rsidR="00F54CCC" w:rsidRPr="00D91A3F">
        <w:rPr>
          <w:rFonts w:ascii="Book Antiqua" w:hAnsi="Book Antiqua"/>
          <w:i/>
          <w:iCs/>
          <w:lang w:val="pl-PL"/>
        </w:rPr>
        <w:t>ie</w:t>
      </w:r>
      <w:r w:rsidR="000E0E82" w:rsidRPr="00D91A3F">
        <w:rPr>
          <w:rFonts w:ascii="Book Antiqua" w:hAnsi="Book Antiqua"/>
          <w:i/>
          <w:iCs/>
          <w:lang w:val="uk-UA"/>
        </w:rPr>
        <w:t xml:space="preserve"> </w:t>
      </w:r>
      <w:r w:rsidR="00F54CCC" w:rsidRPr="00D91A3F">
        <w:rPr>
          <w:rFonts w:ascii="Book Antiqua" w:hAnsi="Book Antiqua"/>
          <w:i/>
          <w:iCs/>
          <w:lang w:val="uk-UA"/>
        </w:rPr>
        <w:t>–</w:t>
      </w:r>
      <w:r w:rsidR="000E0E82" w:rsidRPr="00D91A3F">
        <w:rPr>
          <w:rFonts w:ascii="Book Antiqua" w:hAnsi="Book Antiqua"/>
          <w:i/>
          <w:iCs/>
          <w:lang w:val="uk-UA"/>
        </w:rPr>
        <w:t xml:space="preserve"> </w:t>
      </w:r>
      <w:r w:rsidR="00F54CCC" w:rsidRPr="00D91A3F">
        <w:rPr>
          <w:rFonts w:ascii="Book Antiqua" w:hAnsi="Book Antiqua"/>
          <w:i/>
          <w:iCs/>
          <w:lang w:val="uk-UA"/>
        </w:rPr>
        <w:t xml:space="preserve"> istotny czynnik współczesnej przestrzeni społeczno-kulturowej Ukrainy</w:t>
      </w:r>
    </w:p>
    <w:p w14:paraId="7AE1DB36" w14:textId="536ED724" w:rsidR="000061F9" w:rsidRPr="00D91A3F" w:rsidRDefault="000061F9" w:rsidP="00D91A3F">
      <w:pPr>
        <w:spacing w:after="200" w:line="240" w:lineRule="auto"/>
        <w:rPr>
          <w:rFonts w:ascii="Book Antiqua" w:hAnsi="Book Antiqua"/>
          <w:lang w:val="uk-UA"/>
        </w:rPr>
      </w:pPr>
      <w:r w:rsidRPr="00D91A3F">
        <w:rPr>
          <w:rFonts w:ascii="Book Antiqua" w:hAnsi="Book Antiqua"/>
          <w:lang w:val="uk-UA"/>
        </w:rPr>
        <w:t>Artur Bracki, dr hab., prof. UG (Uniwersytet Gdański)</w:t>
      </w:r>
    </w:p>
    <w:p w14:paraId="287BA64D" w14:textId="45A39E0E" w:rsidR="00550681" w:rsidRPr="00D91A3F" w:rsidRDefault="000061F9" w:rsidP="00D91A3F">
      <w:pPr>
        <w:spacing w:after="200" w:line="240" w:lineRule="auto"/>
        <w:jc w:val="both"/>
        <w:rPr>
          <w:rFonts w:ascii="Book Antiqua" w:hAnsi="Book Antiqua" w:cs="Times New Roman"/>
          <w:i/>
          <w:iCs/>
          <w:lang w:val="pl-PL"/>
        </w:rPr>
      </w:pPr>
      <w:r w:rsidRPr="00D91A3F">
        <w:rPr>
          <w:rFonts w:ascii="Book Antiqua" w:hAnsi="Book Antiqua"/>
          <w:i/>
          <w:iCs/>
          <w:lang w:val="uk-UA"/>
        </w:rPr>
        <w:t>Sposoby wyrażania traumy w kontekście językowego obrazu świata</w:t>
      </w:r>
    </w:p>
    <w:p w14:paraId="4A41C15C" w14:textId="667E55C4" w:rsidR="000061F9" w:rsidRPr="00D91A3F" w:rsidRDefault="006D70EE" w:rsidP="00D91A3F">
      <w:pPr>
        <w:spacing w:after="200" w:line="240" w:lineRule="auto"/>
        <w:rPr>
          <w:rFonts w:ascii="Book Antiqua" w:hAnsi="Book Antiqua"/>
          <w:lang w:val="uk-UA"/>
        </w:rPr>
      </w:pPr>
      <w:r w:rsidRPr="00D91A3F">
        <w:rPr>
          <w:rFonts w:ascii="Book Antiqua" w:hAnsi="Book Antiqua" w:cs="Times New Roman"/>
          <w:lang w:val="pl-PL"/>
        </w:rPr>
        <w:t>Nataliia Blokhina, mgr (Stołeczny uniwersytet imienia Borysa Hrynczenki w Kijowie)</w:t>
      </w:r>
    </w:p>
    <w:p w14:paraId="57A3BE76" w14:textId="1BF4F329" w:rsidR="000061F9" w:rsidRPr="00D91A3F" w:rsidRDefault="000061F9" w:rsidP="00D91A3F">
      <w:pPr>
        <w:spacing w:after="200" w:line="240" w:lineRule="auto"/>
        <w:rPr>
          <w:rFonts w:ascii="Book Antiqua" w:hAnsi="Book Antiqua"/>
          <w:i/>
          <w:iCs/>
          <w:lang w:val="pl-PL"/>
        </w:rPr>
      </w:pPr>
      <w:r w:rsidRPr="00D91A3F">
        <w:rPr>
          <w:rFonts w:ascii="Book Antiqua" w:hAnsi="Book Antiqua"/>
          <w:i/>
          <w:iCs/>
          <w:lang w:val="uk-UA"/>
        </w:rPr>
        <w:t>«Подих війни. Антологія першої п</w:t>
      </w:r>
      <w:r w:rsidRPr="00D91A3F">
        <w:rPr>
          <w:rFonts w:ascii="Times New Roman" w:hAnsi="Times New Roman" w:cs="Times New Roman"/>
          <w:i/>
          <w:iCs/>
          <w:lang w:val="uk-UA"/>
        </w:rPr>
        <w:t>ʼ</w:t>
      </w:r>
      <w:r w:rsidRPr="00D91A3F">
        <w:rPr>
          <w:rFonts w:ascii="Book Antiqua" w:hAnsi="Book Antiqua" w:cs="Aptos"/>
          <w:i/>
          <w:iCs/>
          <w:lang w:val="uk-UA"/>
        </w:rPr>
        <w:t>єси»</w:t>
      </w:r>
      <w:r w:rsidRPr="00D91A3F">
        <w:rPr>
          <w:rFonts w:ascii="Book Antiqua" w:hAnsi="Book Antiqua"/>
          <w:i/>
          <w:iCs/>
          <w:lang w:val="uk-UA"/>
        </w:rPr>
        <w:t xml:space="preserve"> </w:t>
      </w:r>
      <w:r w:rsidRPr="00D91A3F">
        <w:rPr>
          <w:rFonts w:ascii="Book Antiqua" w:hAnsi="Book Antiqua" w:cs="Aptos"/>
          <w:i/>
          <w:iCs/>
          <w:lang w:val="uk-UA"/>
        </w:rPr>
        <w:t>як</w:t>
      </w:r>
      <w:r w:rsidRPr="00D91A3F">
        <w:rPr>
          <w:rFonts w:ascii="Book Antiqua" w:hAnsi="Book Antiqua"/>
          <w:i/>
          <w:iCs/>
          <w:lang w:val="uk-UA"/>
        </w:rPr>
        <w:t xml:space="preserve"> </w:t>
      </w:r>
      <w:r w:rsidRPr="00D91A3F">
        <w:rPr>
          <w:rFonts w:ascii="Book Antiqua" w:hAnsi="Book Antiqua" w:cs="Aptos"/>
          <w:i/>
          <w:iCs/>
          <w:lang w:val="uk-UA"/>
        </w:rPr>
        <w:t>художній</w:t>
      </w:r>
      <w:r w:rsidRPr="00D91A3F">
        <w:rPr>
          <w:rFonts w:ascii="Book Antiqua" w:hAnsi="Book Antiqua"/>
          <w:i/>
          <w:iCs/>
          <w:lang w:val="uk-UA"/>
        </w:rPr>
        <w:t xml:space="preserve"> </w:t>
      </w:r>
      <w:r w:rsidRPr="00D91A3F">
        <w:rPr>
          <w:rFonts w:ascii="Book Antiqua" w:hAnsi="Book Antiqua" w:cs="Aptos"/>
          <w:i/>
          <w:iCs/>
          <w:lang w:val="uk-UA"/>
        </w:rPr>
        <w:t>голос</w:t>
      </w:r>
      <w:r w:rsidRPr="00D91A3F">
        <w:rPr>
          <w:rFonts w:ascii="Book Antiqua" w:hAnsi="Book Antiqua"/>
          <w:i/>
          <w:iCs/>
          <w:lang w:val="uk-UA"/>
        </w:rPr>
        <w:t xml:space="preserve"> </w:t>
      </w:r>
      <w:r w:rsidRPr="00D91A3F">
        <w:rPr>
          <w:rFonts w:ascii="Book Antiqua" w:hAnsi="Book Antiqua" w:cs="Aptos"/>
          <w:i/>
          <w:iCs/>
          <w:lang w:val="uk-UA"/>
        </w:rPr>
        <w:t>покоління</w:t>
      </w:r>
      <w:r w:rsidR="00F54CCC" w:rsidRPr="00D91A3F">
        <w:rPr>
          <w:rFonts w:ascii="Book Antiqua" w:hAnsi="Book Antiqua" w:cs="Aptos"/>
          <w:i/>
          <w:iCs/>
          <w:lang w:val="uk-UA"/>
        </w:rPr>
        <w:t xml:space="preserve"> / „</w:t>
      </w:r>
      <w:r w:rsidR="00F54CCC" w:rsidRPr="00D91A3F">
        <w:rPr>
          <w:rFonts w:ascii="Book Antiqua" w:hAnsi="Book Antiqua" w:cs="Aptos"/>
          <w:i/>
          <w:iCs/>
          <w:lang w:val="pl-PL"/>
        </w:rPr>
        <w:t>Oddech</w:t>
      </w:r>
      <w:r w:rsidR="00F54CCC" w:rsidRPr="00D91A3F">
        <w:rPr>
          <w:rFonts w:ascii="Book Antiqua" w:hAnsi="Book Antiqua" w:cs="Aptos"/>
          <w:i/>
          <w:iCs/>
          <w:lang w:val="uk-UA"/>
        </w:rPr>
        <w:t xml:space="preserve"> </w:t>
      </w:r>
      <w:r w:rsidR="00F54CCC" w:rsidRPr="00D91A3F">
        <w:rPr>
          <w:rFonts w:ascii="Book Antiqua" w:hAnsi="Book Antiqua" w:cs="Aptos"/>
          <w:i/>
          <w:iCs/>
          <w:lang w:val="pl-PL"/>
        </w:rPr>
        <w:t>wojny</w:t>
      </w:r>
      <w:r w:rsidR="00F54CCC" w:rsidRPr="00D91A3F">
        <w:rPr>
          <w:rFonts w:ascii="Book Antiqua" w:hAnsi="Book Antiqua" w:cs="Aptos"/>
          <w:i/>
          <w:iCs/>
          <w:lang w:val="uk-UA"/>
        </w:rPr>
        <w:t xml:space="preserve">. </w:t>
      </w:r>
      <w:r w:rsidR="00F54CCC" w:rsidRPr="00D91A3F">
        <w:rPr>
          <w:rFonts w:ascii="Book Antiqua" w:hAnsi="Book Antiqua" w:cs="Aptos"/>
          <w:i/>
          <w:iCs/>
          <w:lang w:val="pl-PL"/>
        </w:rPr>
        <w:t xml:space="preserve">Antologia pierwszej sztuki” jako głos artystyczny pokolenia </w:t>
      </w:r>
    </w:p>
    <w:p w14:paraId="1C61003F" w14:textId="17AD1E64" w:rsidR="00FC38E5" w:rsidRPr="00D91A3F" w:rsidRDefault="00FC38E5" w:rsidP="00D91A3F">
      <w:pPr>
        <w:spacing w:after="200" w:line="240" w:lineRule="auto"/>
        <w:rPr>
          <w:rFonts w:ascii="Book Antiqua" w:hAnsi="Book Antiqua"/>
          <w:lang w:val="uk-UA"/>
        </w:rPr>
      </w:pPr>
      <w:r w:rsidRPr="00D91A3F">
        <w:rPr>
          <w:rFonts w:ascii="Book Antiqua" w:hAnsi="Book Antiqua" w:cs="Times New Roman"/>
          <w:lang w:val="pl-PL"/>
        </w:rPr>
        <w:lastRenderedPageBreak/>
        <w:t>Nataliia Rozinkevych, dr (Stołeczny uniwersytet imienia Borysa Hrynczenki w Kijowie)</w:t>
      </w:r>
    </w:p>
    <w:p w14:paraId="50531F31" w14:textId="3BB8DC78" w:rsidR="00FC38E5" w:rsidRPr="003C049A" w:rsidRDefault="00392B14" w:rsidP="00D91A3F">
      <w:pPr>
        <w:spacing w:after="200" w:line="240" w:lineRule="auto"/>
        <w:jc w:val="both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  <w:lang w:val="uk-UA"/>
        </w:rPr>
        <w:t xml:space="preserve">Чорнобиль як простір подвійної травми у творі Сергія Плохія «Чорнобильська рулетка. Війна в ядерній зоні» / </w:t>
      </w:r>
      <w:r>
        <w:rPr>
          <w:rFonts w:ascii="Book Antiqua" w:hAnsi="Book Antiqua"/>
          <w:i/>
          <w:iCs/>
          <w:lang w:val="pl-PL"/>
        </w:rPr>
        <w:t xml:space="preserve">Czarnobyl jako przestrzeń podwójnej traumy w utworze Serhija Plohija „Ruletka czarnobylska. </w:t>
      </w:r>
      <w:r w:rsidRPr="003C049A">
        <w:rPr>
          <w:rFonts w:ascii="Book Antiqua" w:hAnsi="Book Antiqua"/>
          <w:i/>
          <w:iCs/>
        </w:rPr>
        <w:t xml:space="preserve">Wojna w strefie jądrowej”  </w:t>
      </w:r>
    </w:p>
    <w:p w14:paraId="25508164" w14:textId="6773A22A" w:rsidR="000061F9" w:rsidRPr="00D91A3F" w:rsidRDefault="000061F9" w:rsidP="00D91A3F">
      <w:pPr>
        <w:spacing w:after="200" w:line="240" w:lineRule="auto"/>
        <w:rPr>
          <w:rFonts w:ascii="Book Antiqua" w:hAnsi="Book Antiqua"/>
        </w:rPr>
      </w:pPr>
      <w:r w:rsidRPr="00D91A3F">
        <w:rPr>
          <w:rFonts w:ascii="Book Antiqua" w:hAnsi="Book Antiqua"/>
          <w:lang w:val="uk-UA"/>
        </w:rPr>
        <w:t>Denys P</w:t>
      </w:r>
      <w:r w:rsidR="00FC38E5" w:rsidRPr="00D91A3F">
        <w:rPr>
          <w:rFonts w:ascii="Book Antiqua" w:hAnsi="Book Antiqua"/>
        </w:rPr>
        <w:t>inchuk,</w:t>
      </w:r>
      <w:r w:rsidRPr="00D91A3F">
        <w:rPr>
          <w:rFonts w:ascii="Book Antiqua" w:hAnsi="Book Antiqua"/>
          <w:lang w:val="uk-UA"/>
        </w:rPr>
        <w:t xml:space="preserve"> PhD candidate </w:t>
      </w:r>
      <w:r w:rsidR="00FC38E5" w:rsidRPr="00D91A3F">
        <w:rPr>
          <w:rFonts w:ascii="Book Antiqua" w:hAnsi="Book Antiqua"/>
        </w:rPr>
        <w:t>(</w:t>
      </w:r>
      <w:r w:rsidRPr="00D91A3F">
        <w:rPr>
          <w:rFonts w:ascii="Book Antiqua" w:hAnsi="Book Antiqua"/>
          <w:lang w:val="uk-UA"/>
        </w:rPr>
        <w:t>Borys Grinchenko Kyiv Metropolitan University</w:t>
      </w:r>
      <w:r w:rsidR="00FC38E5" w:rsidRPr="00D91A3F">
        <w:rPr>
          <w:rFonts w:ascii="Book Antiqua" w:hAnsi="Book Antiqua"/>
        </w:rPr>
        <w:t>)</w:t>
      </w:r>
    </w:p>
    <w:p w14:paraId="1C80AEF9" w14:textId="77777777" w:rsidR="000061F9" w:rsidRPr="00D91A3F" w:rsidRDefault="000061F9" w:rsidP="00D91A3F">
      <w:pPr>
        <w:spacing w:after="200" w:line="240" w:lineRule="auto"/>
        <w:rPr>
          <w:rFonts w:ascii="Book Antiqua" w:hAnsi="Book Antiqua"/>
          <w:i/>
          <w:iCs/>
          <w:lang w:val="uk-UA"/>
        </w:rPr>
      </w:pPr>
      <w:r w:rsidRPr="00D91A3F">
        <w:rPr>
          <w:rFonts w:ascii="Book Antiqua" w:hAnsi="Book Antiqua"/>
          <w:i/>
          <w:iCs/>
          <w:lang w:val="uk-UA"/>
        </w:rPr>
        <w:t>Fragmented Selves, Dispersed Voices: Two Modes of Civilian Witness in Andrii Bondarenko's "Survivor Syndrome" and "Radio 'Death'"</w:t>
      </w:r>
    </w:p>
    <w:p w14:paraId="37C29F2C" w14:textId="0FC5518A" w:rsidR="00550681" w:rsidRPr="00D91A3F" w:rsidRDefault="00550681" w:rsidP="00D91A3F">
      <w:pPr>
        <w:spacing w:after="200" w:line="240" w:lineRule="auto"/>
        <w:jc w:val="both"/>
        <w:rPr>
          <w:rFonts w:ascii="Book Antiqua" w:hAnsi="Book Antiqua" w:cs="Times New Roman"/>
          <w:lang w:val="uk-UA"/>
        </w:rPr>
      </w:pPr>
    </w:p>
    <w:p w14:paraId="5D2715C5" w14:textId="76067549" w:rsidR="00550681" w:rsidRPr="002A461D" w:rsidRDefault="00550681" w:rsidP="00D91A3F">
      <w:pPr>
        <w:spacing w:after="200" w:line="240" w:lineRule="auto"/>
        <w:jc w:val="both"/>
        <w:rPr>
          <w:rFonts w:ascii="Book Antiqua" w:hAnsi="Book Antiqua" w:cs="Times New Roman"/>
          <w:b/>
          <w:bCs/>
          <w:lang w:val="pl-PL"/>
        </w:rPr>
      </w:pPr>
      <w:r w:rsidRPr="002A461D">
        <w:rPr>
          <w:rFonts w:ascii="Book Antiqua" w:hAnsi="Book Antiqua" w:cs="Times New Roman"/>
          <w:b/>
          <w:bCs/>
          <w:lang w:val="pl-PL"/>
        </w:rPr>
        <w:t xml:space="preserve">Dyskusja i zamknięcie konferencji </w:t>
      </w:r>
    </w:p>
    <w:p w14:paraId="1BE12C4D" w14:textId="77777777" w:rsidR="00550681" w:rsidRPr="00D91A3F" w:rsidRDefault="00550681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</w:p>
    <w:p w14:paraId="444E5193" w14:textId="77777777" w:rsidR="00550681" w:rsidRPr="00D91A3F" w:rsidRDefault="00550681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</w:p>
    <w:p w14:paraId="72EE1DC5" w14:textId="77777777" w:rsidR="00083DC9" w:rsidRPr="00D91A3F" w:rsidRDefault="00083DC9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</w:p>
    <w:p w14:paraId="4B0D633B" w14:textId="77777777" w:rsidR="00CB41B0" w:rsidRPr="00D91A3F" w:rsidRDefault="00CB41B0" w:rsidP="00D91A3F">
      <w:pPr>
        <w:spacing w:after="200" w:line="240" w:lineRule="auto"/>
        <w:rPr>
          <w:rFonts w:ascii="Book Antiqua" w:hAnsi="Book Antiqua" w:cs="Times New Roman"/>
          <w:b/>
          <w:bCs/>
          <w:lang w:val="pl-PL"/>
        </w:rPr>
      </w:pPr>
    </w:p>
    <w:p w14:paraId="7B490C65" w14:textId="77777777" w:rsidR="00CB41B0" w:rsidRPr="00D91A3F" w:rsidRDefault="00CB41B0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</w:p>
    <w:p w14:paraId="50F7C4DC" w14:textId="77777777" w:rsidR="001A20B7" w:rsidRPr="00D91A3F" w:rsidRDefault="001A20B7" w:rsidP="00D91A3F">
      <w:pPr>
        <w:spacing w:after="200" w:line="240" w:lineRule="auto"/>
        <w:jc w:val="both"/>
        <w:rPr>
          <w:rFonts w:ascii="Book Antiqua" w:hAnsi="Book Antiqua" w:cs="Times New Roman"/>
          <w:lang w:val="pl-PL"/>
        </w:rPr>
      </w:pPr>
    </w:p>
    <w:sectPr w:rsidR="001A20B7" w:rsidRPr="00D91A3F" w:rsidSect="00D67041">
      <w:pgSz w:w="12240" w:h="15840"/>
      <w:pgMar w:top="1418" w:right="1418" w:bottom="1418" w:left="1418" w:header="708" w:footer="708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6B0E"/>
    <w:multiLevelType w:val="multilevel"/>
    <w:tmpl w:val="7AC0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208DA"/>
    <w:multiLevelType w:val="multilevel"/>
    <w:tmpl w:val="6786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A24D0"/>
    <w:multiLevelType w:val="multilevel"/>
    <w:tmpl w:val="ED08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E1E95"/>
    <w:multiLevelType w:val="multilevel"/>
    <w:tmpl w:val="EC10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704490">
    <w:abstractNumId w:val="1"/>
  </w:num>
  <w:num w:numId="2" w16cid:durableId="185480985">
    <w:abstractNumId w:val="3"/>
  </w:num>
  <w:num w:numId="3" w16cid:durableId="478230073">
    <w:abstractNumId w:val="0"/>
  </w:num>
  <w:num w:numId="4" w16cid:durableId="898783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A5"/>
    <w:rsid w:val="000061F9"/>
    <w:rsid w:val="00012FA7"/>
    <w:rsid w:val="00033889"/>
    <w:rsid w:val="00044315"/>
    <w:rsid w:val="00046FE1"/>
    <w:rsid w:val="00083DC9"/>
    <w:rsid w:val="000B714C"/>
    <w:rsid w:val="000E0E82"/>
    <w:rsid w:val="0010420A"/>
    <w:rsid w:val="001834AF"/>
    <w:rsid w:val="001A20B7"/>
    <w:rsid w:val="002411E0"/>
    <w:rsid w:val="00251D1D"/>
    <w:rsid w:val="00272576"/>
    <w:rsid w:val="002A461D"/>
    <w:rsid w:val="00341A29"/>
    <w:rsid w:val="00357EEA"/>
    <w:rsid w:val="0038280E"/>
    <w:rsid w:val="003876AC"/>
    <w:rsid w:val="00392B14"/>
    <w:rsid w:val="003C049A"/>
    <w:rsid w:val="003C0C07"/>
    <w:rsid w:val="003C2835"/>
    <w:rsid w:val="003E40B4"/>
    <w:rsid w:val="0048497F"/>
    <w:rsid w:val="004A74A2"/>
    <w:rsid w:val="004B70DF"/>
    <w:rsid w:val="004D0A83"/>
    <w:rsid w:val="005127C5"/>
    <w:rsid w:val="00524390"/>
    <w:rsid w:val="00550681"/>
    <w:rsid w:val="005612FA"/>
    <w:rsid w:val="00571DB3"/>
    <w:rsid w:val="00605E48"/>
    <w:rsid w:val="00620118"/>
    <w:rsid w:val="0062266F"/>
    <w:rsid w:val="00657655"/>
    <w:rsid w:val="00662B9E"/>
    <w:rsid w:val="00676B40"/>
    <w:rsid w:val="006A7548"/>
    <w:rsid w:val="006D70EE"/>
    <w:rsid w:val="00703539"/>
    <w:rsid w:val="0073494E"/>
    <w:rsid w:val="00742B30"/>
    <w:rsid w:val="00756DAC"/>
    <w:rsid w:val="00820C30"/>
    <w:rsid w:val="008E40CD"/>
    <w:rsid w:val="008F4525"/>
    <w:rsid w:val="009A1BD1"/>
    <w:rsid w:val="009B5266"/>
    <w:rsid w:val="009E5CE2"/>
    <w:rsid w:val="00A05EA9"/>
    <w:rsid w:val="00A4530B"/>
    <w:rsid w:val="00A526EE"/>
    <w:rsid w:val="00AB65B2"/>
    <w:rsid w:val="00B2025E"/>
    <w:rsid w:val="00B61BBE"/>
    <w:rsid w:val="00B64F73"/>
    <w:rsid w:val="00BA3915"/>
    <w:rsid w:val="00BA4C91"/>
    <w:rsid w:val="00C25059"/>
    <w:rsid w:val="00C53F78"/>
    <w:rsid w:val="00CB41B0"/>
    <w:rsid w:val="00CE43F2"/>
    <w:rsid w:val="00CF0B7F"/>
    <w:rsid w:val="00D67041"/>
    <w:rsid w:val="00D91A3F"/>
    <w:rsid w:val="00DF40E9"/>
    <w:rsid w:val="00E23953"/>
    <w:rsid w:val="00E575E5"/>
    <w:rsid w:val="00E654F8"/>
    <w:rsid w:val="00EB749A"/>
    <w:rsid w:val="00EC4A4F"/>
    <w:rsid w:val="00EE048F"/>
    <w:rsid w:val="00EE6014"/>
    <w:rsid w:val="00EF21F7"/>
    <w:rsid w:val="00F54CCC"/>
    <w:rsid w:val="00F60A6A"/>
    <w:rsid w:val="00F75800"/>
    <w:rsid w:val="00FB20AC"/>
    <w:rsid w:val="00FC38E5"/>
    <w:rsid w:val="00FC40AC"/>
    <w:rsid w:val="00FD0568"/>
    <w:rsid w:val="00FE08A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B975"/>
  <w15:chartTrackingRefBased/>
  <w15:docId w15:val="{6FD1C35E-26BF-479E-B429-1F6DD66F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0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0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0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0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0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0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0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08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08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08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08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08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08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0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0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0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0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0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08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08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08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0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08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08A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A20B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2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tox-qnqu-sr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66FC-09C2-4166-9913-9F6A6C94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Bracki</dc:creator>
  <cp:keywords/>
  <dc:description/>
  <cp:lastModifiedBy>Artur Bracki</cp:lastModifiedBy>
  <cp:revision>31</cp:revision>
  <dcterms:created xsi:type="dcterms:W3CDTF">2026-05-07T15:08:00Z</dcterms:created>
  <dcterms:modified xsi:type="dcterms:W3CDTF">2026-05-19T19:40:00Z</dcterms:modified>
</cp:coreProperties>
</file>